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10060" w14:textId="77777777" w:rsidR="0047544A" w:rsidRDefault="00DB6858" w:rsidP="007C7422">
      <w:pPr>
        <w:jc w:val="center"/>
        <w:rPr>
          <w:b/>
          <w:bCs/>
        </w:rPr>
      </w:pPr>
      <w:r w:rsidRPr="0005334B">
        <w:rPr>
          <w:b/>
          <w:bCs/>
        </w:rPr>
        <w:t>Informativa Privacy per l'Utilizzo di Sistemi di Intelligenza Artificiale nell'Istituto Scolastico</w:t>
      </w:r>
      <w:r w:rsidR="0047544A">
        <w:rPr>
          <w:b/>
          <w:bCs/>
        </w:rPr>
        <w:t xml:space="preserve"> </w:t>
      </w:r>
    </w:p>
    <w:p w14:paraId="62CC365B" w14:textId="49F5C91B" w:rsidR="00DB6858" w:rsidRPr="007C7422" w:rsidRDefault="0047544A" w:rsidP="007C7422">
      <w:pPr>
        <w:jc w:val="center"/>
        <w:rPr>
          <w:sz w:val="18"/>
          <w:szCs w:val="18"/>
        </w:rPr>
      </w:pPr>
      <w:proofErr w:type="spellStart"/>
      <w:r>
        <w:rPr>
          <w:b/>
          <w:bCs/>
        </w:rPr>
        <w:t>A.s.</w:t>
      </w:r>
      <w:proofErr w:type="spellEnd"/>
      <w:r>
        <w:rPr>
          <w:b/>
          <w:bCs/>
        </w:rPr>
        <w:t xml:space="preserve"> 2026/2027</w:t>
      </w:r>
      <w:r w:rsidR="0005334B">
        <w:rPr>
          <w:b/>
          <w:bCs/>
        </w:rPr>
        <w:br/>
      </w:r>
      <w:r w:rsidR="007C7422" w:rsidRPr="007C7422">
        <w:rPr>
          <w:i/>
          <w:iCs/>
          <w:sz w:val="22"/>
          <w:szCs w:val="22"/>
        </w:rPr>
        <w:t>Informativa sul trattamento dei dati personali mediante sistemi di intelligenza artificiale, ai sensi dell’art. 13 del Regolamento UE 2016/679, del Regolamento UE 2024/1689 e della legge 23 settembre 2025, n. 132.</w:t>
      </w:r>
    </w:p>
    <w:p w14:paraId="4F4E2F21" w14:textId="63949AD3" w:rsidR="00DB6858" w:rsidRPr="00C25037" w:rsidRDefault="00DB6858" w:rsidP="00DB6858">
      <w:pPr>
        <w:jc w:val="both"/>
        <w:rPr>
          <w:b/>
          <w:bCs/>
          <w:sz w:val="20"/>
          <w:szCs w:val="20"/>
        </w:rPr>
      </w:pPr>
      <w:r w:rsidRPr="00C25037">
        <w:rPr>
          <w:b/>
          <w:bCs/>
          <w:sz w:val="20"/>
          <w:szCs w:val="20"/>
        </w:rPr>
        <w:t>Introduzione</w:t>
      </w:r>
    </w:p>
    <w:p w14:paraId="294DF41A" w14:textId="616D3AFA" w:rsidR="00DB6858" w:rsidRDefault="0058362D" w:rsidP="00DB6858">
      <w:pPr>
        <w:jc w:val="both"/>
        <w:rPr>
          <w:sz w:val="20"/>
          <w:szCs w:val="20"/>
        </w:rPr>
      </w:pPr>
      <w:r w:rsidRPr="0058362D">
        <w:rPr>
          <w:sz w:val="20"/>
          <w:szCs w:val="20"/>
        </w:rPr>
        <w:t xml:space="preserve">La presente informativa descrive i principi generali applicati dall’Istituto nell’utilizzo di sistemi di intelligenza artificiale. Prima dell’attivazione di strumenti che comportino il trattamento di dati personali degli studenti o del personale, l’Istituto </w:t>
      </w:r>
      <w:r>
        <w:rPr>
          <w:sz w:val="20"/>
          <w:szCs w:val="20"/>
        </w:rPr>
        <w:t>ne verifica l’applicabilità in tutti i contesti, tecnico e normativo.</w:t>
      </w:r>
    </w:p>
    <w:p w14:paraId="2B34F710" w14:textId="77777777" w:rsidR="0058362D" w:rsidRPr="00C25037" w:rsidRDefault="0058362D" w:rsidP="00DB6858">
      <w:pPr>
        <w:jc w:val="both"/>
        <w:rPr>
          <w:sz w:val="20"/>
          <w:szCs w:val="20"/>
        </w:rPr>
      </w:pPr>
    </w:p>
    <w:p w14:paraId="438A3BDD" w14:textId="77777777" w:rsidR="00064249" w:rsidRPr="00064249" w:rsidRDefault="00064249" w:rsidP="00064249">
      <w:pPr>
        <w:jc w:val="both"/>
        <w:rPr>
          <w:b/>
          <w:bCs/>
          <w:sz w:val="20"/>
          <w:szCs w:val="20"/>
        </w:rPr>
      </w:pPr>
      <w:r w:rsidRPr="00064249">
        <w:rPr>
          <w:b/>
          <w:bCs/>
          <w:sz w:val="20"/>
          <w:szCs w:val="20"/>
        </w:rPr>
        <w:t>Soggetti del trattamento</w:t>
      </w:r>
    </w:p>
    <w:p w14:paraId="2927555F" w14:textId="39B997C4" w:rsidR="00064249" w:rsidRPr="00064249" w:rsidRDefault="00C36707" w:rsidP="00064249">
      <w:pPr>
        <w:jc w:val="both"/>
        <w:rPr>
          <w:sz w:val="20"/>
          <w:szCs w:val="20"/>
        </w:rPr>
      </w:pPr>
      <w:r>
        <w:rPr>
          <w:rFonts w:ascii="Calibri" w:eastAsia="Calibri" w:hAnsi="Calibri" w:cs="Calibri"/>
          <w:color w:val="000000"/>
          <w:sz w:val="16"/>
          <w:szCs w:val="16"/>
        </w:rPr>
        <w:t xml:space="preserve">Il titolare del trattamento è l’Istituto Comprensivo Sassuolo 2 nord (qui di seguito “Istituto”), con sede in </w:t>
      </w:r>
      <w:r w:rsidRPr="00C23D42">
        <w:rPr>
          <w:rFonts w:ascii="Calibri" w:eastAsia="Calibri" w:hAnsi="Calibri" w:cs="Calibri"/>
          <w:color w:val="000000"/>
          <w:sz w:val="16"/>
          <w:szCs w:val="16"/>
        </w:rPr>
        <w:t>Sassuolo,</w:t>
      </w:r>
      <w:r>
        <w:rPr>
          <w:rFonts w:ascii="Calibri" w:eastAsia="Calibri" w:hAnsi="Calibri" w:cs="Calibri"/>
          <w:color w:val="000000"/>
          <w:sz w:val="16"/>
          <w:szCs w:val="16"/>
        </w:rPr>
        <w:t xml:space="preserve"> via </w:t>
      </w:r>
      <w:r w:rsidRPr="00C23D42">
        <w:rPr>
          <w:rFonts w:ascii="Calibri" w:eastAsia="Calibri" w:hAnsi="Calibri" w:cs="Calibri"/>
          <w:color w:val="000000"/>
          <w:sz w:val="16"/>
          <w:szCs w:val="16"/>
        </w:rPr>
        <w:t>Zanella, 7,</w:t>
      </w:r>
      <w:r>
        <w:rPr>
          <w:rFonts w:ascii="Calibri" w:eastAsia="Calibri" w:hAnsi="Calibri" w:cs="Calibri"/>
          <w:color w:val="000000"/>
          <w:sz w:val="16"/>
          <w:szCs w:val="16"/>
        </w:rPr>
        <w:t xml:space="preserve"> tel</w:t>
      </w:r>
      <w:r w:rsidRPr="00C23D42">
        <w:rPr>
          <w:rFonts w:ascii="Calibri" w:eastAsia="Calibri" w:hAnsi="Calibri" w:cs="Calibri"/>
          <w:color w:val="000000"/>
          <w:sz w:val="16"/>
          <w:szCs w:val="16"/>
        </w:rPr>
        <w:t xml:space="preserve">. </w:t>
      </w:r>
      <w:r>
        <w:rPr>
          <w:rFonts w:ascii="Calibri" w:eastAsia="Calibri" w:hAnsi="Calibri" w:cs="Calibri"/>
          <w:color w:val="000000"/>
          <w:sz w:val="16"/>
          <w:szCs w:val="16"/>
        </w:rPr>
        <w:t>0536/880531</w:t>
      </w:r>
      <w:r w:rsidRPr="00C23D42">
        <w:rPr>
          <w:rFonts w:ascii="Calibri" w:eastAsia="Calibri" w:hAnsi="Calibri" w:cs="Calibri"/>
          <w:color w:val="000000"/>
          <w:sz w:val="16"/>
          <w:szCs w:val="16"/>
        </w:rPr>
        <w:t>,</w:t>
      </w:r>
      <w:r>
        <w:rPr>
          <w:rFonts w:ascii="Calibri" w:eastAsia="Calibri" w:hAnsi="Calibri" w:cs="Calibri"/>
          <w:color w:val="000000"/>
          <w:sz w:val="16"/>
          <w:szCs w:val="16"/>
        </w:rPr>
        <w:t xml:space="preserve"> e-mail </w:t>
      </w:r>
      <w:r>
        <w:rPr>
          <w:rFonts w:ascii="Calibri" w:eastAsia="Calibri" w:hAnsi="Calibri" w:cs="Calibri"/>
          <w:sz w:val="16"/>
          <w:szCs w:val="16"/>
        </w:rPr>
        <w:t>moic829008@istruzione.it</w:t>
      </w:r>
      <w:r w:rsidRPr="00C23D42">
        <w:rPr>
          <w:rFonts w:ascii="Calibri" w:eastAsia="Calibri" w:hAnsi="Calibri" w:cs="Calibri"/>
          <w:sz w:val="16"/>
          <w:szCs w:val="16"/>
        </w:rPr>
        <w:t>.,</w:t>
      </w:r>
      <w:r>
        <w:rPr>
          <w:rFonts w:ascii="Calibri" w:eastAsia="Calibri" w:hAnsi="Calibri" w:cs="Calibri"/>
          <w:sz w:val="16"/>
          <w:szCs w:val="16"/>
        </w:rPr>
        <w:t xml:space="preserve">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mail moic829008@pec.istruzione.it</w:t>
      </w:r>
      <w:bookmarkStart w:id="0" w:name="_GoBack"/>
      <w:bookmarkEnd w:id="0"/>
    </w:p>
    <w:p w14:paraId="1CADFB9B" w14:textId="77777777" w:rsidR="00064249" w:rsidRPr="00064249" w:rsidRDefault="00064249" w:rsidP="00064249">
      <w:pPr>
        <w:jc w:val="both"/>
        <w:rPr>
          <w:sz w:val="20"/>
          <w:szCs w:val="20"/>
        </w:rPr>
      </w:pPr>
      <w:r w:rsidRPr="00064249">
        <w:rPr>
          <w:sz w:val="20"/>
          <w:szCs w:val="20"/>
        </w:rPr>
        <w:t xml:space="preserve">Il Responsabile della Protezione dei Dati di istituto (R.P.D.) è Progetto Privacy </w:t>
      </w:r>
      <w:proofErr w:type="spellStart"/>
      <w:r w:rsidRPr="00064249">
        <w:rPr>
          <w:sz w:val="20"/>
          <w:szCs w:val="20"/>
        </w:rPr>
        <w:t>Srl</w:t>
      </w:r>
      <w:proofErr w:type="spellEnd"/>
      <w:r w:rsidRPr="00064249">
        <w:rPr>
          <w:sz w:val="20"/>
          <w:szCs w:val="20"/>
        </w:rPr>
        <w:t>, referente Giampaolo Spaggiari, contattabile per e-mail all’indirizzo rpd@progettoprivacy.it o telefonicamente ai numeri 059 8677633 o 338 312 5251. Ulteriore dato di contatto per questioni legali: Avv. Giuseppe Bove, 329 271 8463.</w:t>
      </w:r>
    </w:p>
    <w:p w14:paraId="0A884317" w14:textId="77777777" w:rsidR="00064249" w:rsidRDefault="00064249" w:rsidP="00064249">
      <w:pPr>
        <w:jc w:val="both"/>
        <w:rPr>
          <w:b/>
          <w:bCs/>
          <w:sz w:val="20"/>
          <w:szCs w:val="20"/>
        </w:rPr>
      </w:pPr>
    </w:p>
    <w:p w14:paraId="2E9A54AD" w14:textId="599A2B9E" w:rsidR="00DB6858" w:rsidRPr="00C25037" w:rsidRDefault="00CA1F53" w:rsidP="00064249">
      <w:pPr>
        <w:jc w:val="both"/>
        <w:rPr>
          <w:b/>
          <w:bCs/>
          <w:sz w:val="20"/>
          <w:szCs w:val="20"/>
        </w:rPr>
      </w:pPr>
      <w:r w:rsidRPr="00C25037">
        <w:rPr>
          <w:b/>
          <w:bCs/>
          <w:sz w:val="20"/>
          <w:szCs w:val="20"/>
        </w:rPr>
        <w:t xml:space="preserve">Base giuridica e </w:t>
      </w:r>
      <w:r w:rsidR="00DB6858" w:rsidRPr="00C25037">
        <w:rPr>
          <w:b/>
          <w:bCs/>
          <w:sz w:val="20"/>
          <w:szCs w:val="20"/>
        </w:rPr>
        <w:t>Finalità del Trattamento dei Dati</w:t>
      </w:r>
    </w:p>
    <w:p w14:paraId="45CDB79C" w14:textId="77777777" w:rsidR="0058362D" w:rsidRPr="0058362D" w:rsidRDefault="0058362D" w:rsidP="0058362D">
      <w:pPr>
        <w:jc w:val="both"/>
        <w:rPr>
          <w:sz w:val="20"/>
          <w:szCs w:val="20"/>
        </w:rPr>
      </w:pPr>
      <w:r w:rsidRPr="0058362D">
        <w:rPr>
          <w:sz w:val="20"/>
          <w:szCs w:val="20"/>
        </w:rPr>
        <w:t>Il trattamento dei dati personali mediante sistemi di intelligenza artificiale è effettuato, a seconda della specifica finalità, per l’adempimento di obblighi di legge o per l’esecuzione dei compiti di interesse pubblico attribuiti all’Istituto, ai sensi dell’art. 6, par. 1, lett. c) ed e), del GDPR.</w:t>
      </w:r>
    </w:p>
    <w:p w14:paraId="0D129075" w14:textId="77777777" w:rsidR="0058362D" w:rsidRPr="0058362D" w:rsidRDefault="0058362D" w:rsidP="0058362D">
      <w:pPr>
        <w:jc w:val="both"/>
        <w:rPr>
          <w:sz w:val="20"/>
          <w:szCs w:val="20"/>
        </w:rPr>
      </w:pPr>
      <w:r w:rsidRPr="0058362D">
        <w:rPr>
          <w:sz w:val="20"/>
          <w:szCs w:val="20"/>
        </w:rPr>
        <w:t>Quando l’utilizzo del sistema sia facoltativo o riguardi servizi aggiuntivi non necessari allo svolgimento delle ordinarie attività scolastiche, il trattamento può essere fondato sul consenso, che deve essere libero, specifico, informato e revocabile.</w:t>
      </w:r>
    </w:p>
    <w:p w14:paraId="23736F16" w14:textId="273DAD9F" w:rsidR="00DB6858" w:rsidRDefault="0058362D" w:rsidP="0058362D">
      <w:pPr>
        <w:jc w:val="both"/>
        <w:rPr>
          <w:sz w:val="20"/>
          <w:szCs w:val="20"/>
        </w:rPr>
      </w:pPr>
      <w:r w:rsidRPr="0058362D">
        <w:rPr>
          <w:sz w:val="20"/>
          <w:szCs w:val="20"/>
        </w:rPr>
        <w:t>L’eventuale trattamento di categorie particolari di dati personali è consentito esclusivamente nei casi previsti dall’art. 9 GDPR e dalla normativa nazionale applicabile.</w:t>
      </w:r>
    </w:p>
    <w:p w14:paraId="6515E5A9" w14:textId="1A2F6172" w:rsidR="0058362D" w:rsidRPr="00C25037" w:rsidRDefault="0058362D" w:rsidP="0058362D">
      <w:pPr>
        <w:rPr>
          <w:sz w:val="20"/>
          <w:szCs w:val="20"/>
        </w:rPr>
      </w:pPr>
      <w:r>
        <w:rPr>
          <w:sz w:val="20"/>
          <w:szCs w:val="20"/>
        </w:rPr>
        <w:t xml:space="preserve">La finalità del trattamento dei dati si iscrive nelle attività relativo all’uso di strumenti di intelligenza artificiale in ambito </w:t>
      </w:r>
      <w:r w:rsidR="0055693D">
        <w:rPr>
          <w:sz w:val="20"/>
          <w:szCs w:val="20"/>
        </w:rPr>
        <w:t>scolastico,</w:t>
      </w:r>
      <w:r>
        <w:rPr>
          <w:sz w:val="20"/>
          <w:szCs w:val="20"/>
        </w:rPr>
        <w:t xml:space="preserve"> tra cui </w:t>
      </w:r>
      <w:r w:rsidRPr="0058362D">
        <w:rPr>
          <w:sz w:val="20"/>
          <w:szCs w:val="20"/>
        </w:rPr>
        <w:t>supporto alla preparazione di materiali didattici</w:t>
      </w:r>
      <w:r>
        <w:rPr>
          <w:sz w:val="20"/>
          <w:szCs w:val="20"/>
        </w:rPr>
        <w:t xml:space="preserve">, </w:t>
      </w:r>
      <w:r w:rsidRPr="0058362D">
        <w:rPr>
          <w:sz w:val="20"/>
          <w:szCs w:val="20"/>
        </w:rPr>
        <w:t>assistenza alla scrittura e alla revisione dei testi</w:t>
      </w:r>
      <w:r>
        <w:rPr>
          <w:sz w:val="20"/>
          <w:szCs w:val="20"/>
        </w:rPr>
        <w:t xml:space="preserve">, </w:t>
      </w:r>
      <w:r w:rsidRPr="0058362D">
        <w:rPr>
          <w:sz w:val="20"/>
          <w:szCs w:val="20"/>
        </w:rPr>
        <w:t>generazione di esercizi</w:t>
      </w:r>
      <w:r>
        <w:rPr>
          <w:sz w:val="20"/>
          <w:szCs w:val="20"/>
        </w:rPr>
        <w:t xml:space="preserve">, </w:t>
      </w:r>
      <w:r w:rsidRPr="0058362D">
        <w:rPr>
          <w:sz w:val="20"/>
          <w:szCs w:val="20"/>
        </w:rPr>
        <w:t>supporto alla ricerca</w:t>
      </w:r>
      <w:r>
        <w:rPr>
          <w:sz w:val="20"/>
          <w:szCs w:val="20"/>
        </w:rPr>
        <w:t xml:space="preserve">, </w:t>
      </w:r>
      <w:r w:rsidRPr="0058362D">
        <w:rPr>
          <w:sz w:val="20"/>
          <w:szCs w:val="20"/>
        </w:rPr>
        <w:t>utilizzo controllato di chatbot educativi.</w:t>
      </w:r>
    </w:p>
    <w:p w14:paraId="1E79589D" w14:textId="77777777" w:rsidR="00DB6858" w:rsidRPr="00C25037" w:rsidRDefault="00DB6858" w:rsidP="00DB6858">
      <w:pPr>
        <w:jc w:val="both"/>
        <w:rPr>
          <w:sz w:val="20"/>
          <w:szCs w:val="20"/>
        </w:rPr>
      </w:pPr>
    </w:p>
    <w:p w14:paraId="5E534892" w14:textId="4C8C0B8F" w:rsidR="00DB6858" w:rsidRPr="00C25037" w:rsidRDefault="00DB6858" w:rsidP="00DB6858">
      <w:pPr>
        <w:jc w:val="both"/>
        <w:rPr>
          <w:b/>
          <w:bCs/>
          <w:sz w:val="20"/>
          <w:szCs w:val="20"/>
        </w:rPr>
      </w:pPr>
      <w:r w:rsidRPr="00C25037">
        <w:rPr>
          <w:b/>
          <w:bCs/>
          <w:sz w:val="20"/>
          <w:szCs w:val="20"/>
        </w:rPr>
        <w:t>Tipologia di Dati Raccolti</w:t>
      </w:r>
    </w:p>
    <w:p w14:paraId="3C13E6ED" w14:textId="77777777" w:rsidR="00DB6858" w:rsidRPr="00C25037" w:rsidRDefault="00DB6858" w:rsidP="00DB6858">
      <w:pPr>
        <w:jc w:val="both"/>
        <w:rPr>
          <w:sz w:val="20"/>
          <w:szCs w:val="20"/>
        </w:rPr>
      </w:pPr>
      <w:r w:rsidRPr="00C25037">
        <w:rPr>
          <w:sz w:val="20"/>
          <w:szCs w:val="20"/>
        </w:rPr>
        <w:t>I dati raccolti includeranno:</w:t>
      </w:r>
    </w:p>
    <w:p w14:paraId="628EDC6D" w14:textId="77777777" w:rsidR="00DB6858" w:rsidRPr="00C25037" w:rsidRDefault="00DB6858" w:rsidP="00DB6858">
      <w:pPr>
        <w:jc w:val="both"/>
        <w:rPr>
          <w:sz w:val="20"/>
          <w:szCs w:val="20"/>
        </w:rPr>
      </w:pPr>
      <w:r w:rsidRPr="00C25037">
        <w:rPr>
          <w:sz w:val="20"/>
          <w:szCs w:val="20"/>
        </w:rPr>
        <w:t>- Informazioni identificative (nome, cognome, classe).</w:t>
      </w:r>
    </w:p>
    <w:p w14:paraId="1DAB22A2" w14:textId="77777777" w:rsidR="00DB6858" w:rsidRPr="00C25037" w:rsidRDefault="00DB6858" w:rsidP="00DB6858">
      <w:pPr>
        <w:jc w:val="both"/>
        <w:rPr>
          <w:sz w:val="20"/>
          <w:szCs w:val="20"/>
        </w:rPr>
      </w:pPr>
      <w:r w:rsidRPr="00C25037">
        <w:rPr>
          <w:sz w:val="20"/>
          <w:szCs w:val="20"/>
        </w:rPr>
        <w:t>- Risultati accademici e interazioni con le piattaforme educative.</w:t>
      </w:r>
    </w:p>
    <w:p w14:paraId="495C5CF2" w14:textId="77777777" w:rsidR="00DB6858" w:rsidRPr="00C25037" w:rsidRDefault="00DB6858" w:rsidP="00DB6858">
      <w:pPr>
        <w:jc w:val="both"/>
        <w:rPr>
          <w:sz w:val="20"/>
          <w:szCs w:val="20"/>
        </w:rPr>
      </w:pPr>
      <w:r w:rsidRPr="00C25037">
        <w:rPr>
          <w:sz w:val="20"/>
          <w:szCs w:val="20"/>
        </w:rPr>
        <w:t>- Eventuali dati tecnici necessari per il funzionamento delle piattaforme (es. log di accesso).</w:t>
      </w:r>
    </w:p>
    <w:p w14:paraId="5360888F" w14:textId="15F82574" w:rsidR="00DB6858" w:rsidRDefault="0055693D" w:rsidP="00DB6858">
      <w:pPr>
        <w:jc w:val="both"/>
        <w:rPr>
          <w:sz w:val="20"/>
          <w:szCs w:val="20"/>
        </w:rPr>
      </w:pPr>
      <w:r w:rsidRPr="0055693D">
        <w:rPr>
          <w:sz w:val="20"/>
          <w:szCs w:val="20"/>
        </w:rPr>
        <w:t>Nei sistemi di intelligenza artificiale non devono essere inseriti dati appartenenti a categorie particolari, dati giudiziari o altre informazioni riservate, salvo che il trattamento sia strettamente necessario per una finalità istituzionale specificamente individuata, disponga di un’idonea base giuridica e sia stato previamente autorizzato dall’Istituto con l’adozione di adeguate garanzie.</w:t>
      </w:r>
    </w:p>
    <w:p w14:paraId="1C23B9CE" w14:textId="77777777" w:rsidR="0055693D" w:rsidRPr="00C25037" w:rsidRDefault="0055693D" w:rsidP="00DB6858">
      <w:pPr>
        <w:jc w:val="both"/>
        <w:rPr>
          <w:sz w:val="20"/>
          <w:szCs w:val="20"/>
        </w:rPr>
      </w:pPr>
    </w:p>
    <w:p w14:paraId="3963B2B6" w14:textId="35A6F2BA" w:rsidR="00DB6858" w:rsidRPr="00C25037" w:rsidRDefault="00DB6858" w:rsidP="00DB6858">
      <w:pPr>
        <w:jc w:val="both"/>
        <w:rPr>
          <w:b/>
          <w:bCs/>
          <w:sz w:val="20"/>
          <w:szCs w:val="20"/>
        </w:rPr>
      </w:pPr>
      <w:r w:rsidRPr="00C25037">
        <w:rPr>
          <w:b/>
          <w:bCs/>
          <w:sz w:val="20"/>
          <w:szCs w:val="20"/>
        </w:rPr>
        <w:t>Misure di Sicurezza Applicate</w:t>
      </w:r>
    </w:p>
    <w:p w14:paraId="40CBC503" w14:textId="466EF70F" w:rsidR="00DB6858" w:rsidRPr="00C25037" w:rsidRDefault="00DB6858" w:rsidP="00DB6858">
      <w:pPr>
        <w:jc w:val="both"/>
        <w:rPr>
          <w:sz w:val="20"/>
          <w:szCs w:val="20"/>
        </w:rPr>
      </w:pPr>
      <w:r w:rsidRPr="00C25037">
        <w:rPr>
          <w:sz w:val="20"/>
          <w:szCs w:val="20"/>
        </w:rPr>
        <w:t>In conformità con l'AI Act</w:t>
      </w:r>
      <w:r w:rsidR="00EE010E">
        <w:rPr>
          <w:sz w:val="20"/>
          <w:szCs w:val="20"/>
        </w:rPr>
        <w:t xml:space="preserve"> e il D.L. 132/2025</w:t>
      </w:r>
      <w:r w:rsidRPr="00C25037">
        <w:rPr>
          <w:sz w:val="20"/>
          <w:szCs w:val="20"/>
        </w:rPr>
        <w:t>, l'istituto adotta le seguenti misure di sicurezza per verificare i sistemi IA utilizzati:</w:t>
      </w:r>
    </w:p>
    <w:p w14:paraId="6731E800" w14:textId="583EFF2C" w:rsidR="00DB6858" w:rsidRPr="00C25037" w:rsidRDefault="00DB6858" w:rsidP="00DB6858">
      <w:pPr>
        <w:jc w:val="both"/>
        <w:rPr>
          <w:sz w:val="20"/>
          <w:szCs w:val="20"/>
        </w:rPr>
      </w:pPr>
      <w:r w:rsidRPr="00C25037">
        <w:rPr>
          <w:sz w:val="20"/>
          <w:szCs w:val="20"/>
        </w:rPr>
        <w:t>- Ogni sistema IA viene sottoposto a una valutazione per identificare e mitigare i rischi legati alla protezione dei dati.</w:t>
      </w:r>
    </w:p>
    <w:p w14:paraId="009E3C5E" w14:textId="77777777" w:rsidR="00DB6858" w:rsidRPr="00C25037" w:rsidRDefault="00DB6858" w:rsidP="00DB6858">
      <w:pPr>
        <w:jc w:val="both"/>
        <w:rPr>
          <w:sz w:val="20"/>
          <w:szCs w:val="20"/>
        </w:rPr>
      </w:pPr>
      <w:r w:rsidRPr="00C25037">
        <w:rPr>
          <w:sz w:val="20"/>
          <w:szCs w:val="20"/>
        </w:rPr>
        <w:t xml:space="preserve">- I fornitori delle piattaforme IA devono garantire la trasparenza sul funzionamento degli algoritmi, inclusa la </w:t>
      </w:r>
      <w:proofErr w:type="spellStart"/>
      <w:r w:rsidRPr="00C25037">
        <w:rPr>
          <w:sz w:val="20"/>
          <w:szCs w:val="20"/>
        </w:rPr>
        <w:t>spiegabilità</w:t>
      </w:r>
      <w:proofErr w:type="spellEnd"/>
      <w:r w:rsidRPr="00C25037">
        <w:rPr>
          <w:sz w:val="20"/>
          <w:szCs w:val="20"/>
        </w:rPr>
        <w:t xml:space="preserve"> delle decisioni prese dal sistema.</w:t>
      </w:r>
    </w:p>
    <w:p w14:paraId="25AA28AA" w14:textId="2F22152F" w:rsidR="0055693D" w:rsidRDefault="0055693D" w:rsidP="00DB6858">
      <w:pPr>
        <w:jc w:val="both"/>
        <w:rPr>
          <w:sz w:val="20"/>
          <w:szCs w:val="20"/>
        </w:rPr>
      </w:pPr>
      <w:r>
        <w:rPr>
          <w:sz w:val="20"/>
          <w:szCs w:val="20"/>
        </w:rPr>
        <w:t xml:space="preserve">- </w:t>
      </w:r>
      <w:r w:rsidRPr="0055693D">
        <w:rPr>
          <w:sz w:val="20"/>
          <w:szCs w:val="20"/>
        </w:rPr>
        <w:t xml:space="preserve">L’Istituto valuta preventivamente i sistemi utilizzati e adotta misure tecniche e organizzative proporzionate ai rischi, tra cui la limitazione degli accessi, la gestione delle autorizzazioni, la configurazione sicura degli account, la minimizzazione dei dati, la formazione degli utenti, la verifica delle condizioni contrattuali e il controllo periodico degli strumenti autorizzati. </w:t>
      </w:r>
    </w:p>
    <w:p w14:paraId="269FFD77" w14:textId="064078DB" w:rsidR="00DB6858" w:rsidRDefault="00DB6858" w:rsidP="00DB6858">
      <w:pPr>
        <w:jc w:val="both"/>
        <w:rPr>
          <w:sz w:val="20"/>
          <w:szCs w:val="20"/>
        </w:rPr>
      </w:pPr>
      <w:r w:rsidRPr="00C25037">
        <w:rPr>
          <w:sz w:val="20"/>
          <w:szCs w:val="20"/>
        </w:rPr>
        <w:t xml:space="preserve">- </w:t>
      </w:r>
      <w:r w:rsidR="0055693D" w:rsidRPr="0055693D">
        <w:rPr>
          <w:sz w:val="20"/>
          <w:szCs w:val="20"/>
        </w:rPr>
        <w:t>L’Istituto utilizza esclusivamente sistemi previamente valutati sotto il profilo della protezione dei dati, della sicurezza, delle condizioni contrattuali e della normativa applicabile, fermo restando il periodico riesame in caso di modifiche del servizio.</w:t>
      </w:r>
    </w:p>
    <w:p w14:paraId="63E53F8F" w14:textId="1EDB6C99" w:rsidR="0055693D" w:rsidRDefault="0055693D" w:rsidP="00DB6858">
      <w:pPr>
        <w:jc w:val="both"/>
        <w:rPr>
          <w:sz w:val="20"/>
          <w:szCs w:val="20"/>
        </w:rPr>
      </w:pPr>
      <w:r>
        <w:rPr>
          <w:sz w:val="20"/>
          <w:szCs w:val="20"/>
        </w:rPr>
        <w:t xml:space="preserve">- </w:t>
      </w:r>
      <w:r w:rsidRPr="0055693D">
        <w:rPr>
          <w:sz w:val="20"/>
          <w:szCs w:val="20"/>
        </w:rPr>
        <w:t>L’Istituto privilegia servizi che escludano contrattualmente l’utilizzo dei contenuti e dei dati degli utenti per l’addestramento generalizzato dei modelli del fornitore. L’eventuale utilizzo dei dati per finalità ulteriori rispetto all’erogazione del servizio deve essere oggetto di una preventiva e specifica valutazione e di un’autonoma base giuridica.</w:t>
      </w:r>
    </w:p>
    <w:p w14:paraId="40A10C0B" w14:textId="07C8E779" w:rsidR="00ED621E" w:rsidRDefault="0055693D" w:rsidP="00037E05">
      <w:pPr>
        <w:jc w:val="both"/>
        <w:rPr>
          <w:sz w:val="20"/>
          <w:szCs w:val="20"/>
        </w:rPr>
      </w:pPr>
      <w:r>
        <w:rPr>
          <w:sz w:val="20"/>
          <w:szCs w:val="20"/>
        </w:rPr>
        <w:t xml:space="preserve">- </w:t>
      </w:r>
      <w:r w:rsidRPr="0055693D">
        <w:rPr>
          <w:sz w:val="20"/>
          <w:szCs w:val="20"/>
        </w:rPr>
        <w:t xml:space="preserve">L’Istituto mantiene un elenco interno aggiornato dei sistemi di intelligenza artificiale autorizzati. </w:t>
      </w:r>
    </w:p>
    <w:p w14:paraId="31F78DE1" w14:textId="77777777" w:rsidR="0055693D" w:rsidRDefault="0055693D" w:rsidP="00037E05">
      <w:pPr>
        <w:jc w:val="both"/>
        <w:rPr>
          <w:sz w:val="20"/>
          <w:szCs w:val="20"/>
        </w:rPr>
      </w:pPr>
    </w:p>
    <w:p w14:paraId="00B0817A" w14:textId="7CFA861A" w:rsidR="00037E05" w:rsidRPr="00037E05" w:rsidRDefault="00037E05" w:rsidP="00037E05">
      <w:pPr>
        <w:jc w:val="both"/>
        <w:rPr>
          <w:sz w:val="20"/>
          <w:szCs w:val="20"/>
        </w:rPr>
      </w:pPr>
      <w:r w:rsidRPr="00037E05">
        <w:rPr>
          <w:sz w:val="20"/>
          <w:szCs w:val="20"/>
        </w:rPr>
        <w:t>Il personale scolastico coinvolto nell’utilizzo dei sistemi IA riceve adeguata formazione sui rischi legati al trattamento dei dati personali, sulla gestione sicura delle piattaforme IA e sui principi di etica digitale.</w:t>
      </w:r>
    </w:p>
    <w:p w14:paraId="14EAEE5F" w14:textId="77777777" w:rsidR="0055693D" w:rsidRDefault="0055693D" w:rsidP="00DB6858">
      <w:pPr>
        <w:jc w:val="both"/>
        <w:rPr>
          <w:sz w:val="20"/>
          <w:szCs w:val="20"/>
        </w:rPr>
      </w:pPr>
    </w:p>
    <w:p w14:paraId="62CB838A" w14:textId="1149428B" w:rsidR="00DB6858" w:rsidRDefault="0055693D" w:rsidP="00DB6858">
      <w:pPr>
        <w:jc w:val="both"/>
        <w:rPr>
          <w:sz w:val="20"/>
          <w:szCs w:val="20"/>
        </w:rPr>
      </w:pPr>
      <w:r w:rsidRPr="0055693D">
        <w:rPr>
          <w:sz w:val="20"/>
          <w:szCs w:val="20"/>
        </w:rPr>
        <w:t>Prima dell’introduzione di un sistema di IA che possa presentare un rischio elevato per i diritti e le libertà degli interessati, l’Istituto valuta la necessità di effettuare una valutazione d’impatto sulla protezione dei dati ai sensi dell’art. 35 GDPR. La DPIA è effettuata quando ricorrono i presupposti previsti dalla normativa, in particolare in caso di profilazione, monitoraggio sistematico, uso di dati particolari, trattamenti su larga scala o impiego di sistemi ad alto rischio.</w:t>
      </w:r>
    </w:p>
    <w:p w14:paraId="4D42D2B1" w14:textId="77777777" w:rsidR="0055693D" w:rsidRPr="00C25037" w:rsidRDefault="0055693D" w:rsidP="00DB6858">
      <w:pPr>
        <w:jc w:val="both"/>
        <w:rPr>
          <w:sz w:val="20"/>
          <w:szCs w:val="20"/>
        </w:rPr>
      </w:pPr>
    </w:p>
    <w:p w14:paraId="275BFDBC" w14:textId="51AA8944" w:rsidR="00CA1F53" w:rsidRPr="00C25037" w:rsidRDefault="00CA1F53" w:rsidP="00CA1F53">
      <w:pPr>
        <w:jc w:val="both"/>
        <w:rPr>
          <w:b/>
          <w:bCs/>
          <w:sz w:val="20"/>
          <w:szCs w:val="20"/>
        </w:rPr>
      </w:pPr>
      <w:r w:rsidRPr="00C25037">
        <w:rPr>
          <w:b/>
          <w:bCs/>
          <w:sz w:val="20"/>
          <w:szCs w:val="20"/>
        </w:rPr>
        <w:t>Destinatari dei Dati</w:t>
      </w:r>
    </w:p>
    <w:p w14:paraId="1D037EE7" w14:textId="788112AB" w:rsidR="00CA1F53" w:rsidRDefault="00EE010E" w:rsidP="00CA1F53">
      <w:pPr>
        <w:jc w:val="both"/>
        <w:rPr>
          <w:sz w:val="20"/>
          <w:szCs w:val="20"/>
        </w:rPr>
      </w:pPr>
      <w:r>
        <w:rPr>
          <w:sz w:val="20"/>
          <w:szCs w:val="20"/>
        </w:rPr>
        <w:t>I</w:t>
      </w:r>
      <w:r w:rsidR="00CA1F53" w:rsidRPr="00C25037">
        <w:rPr>
          <w:sz w:val="20"/>
          <w:szCs w:val="20"/>
        </w:rPr>
        <w:t xml:space="preserve"> dati verranno a conoscenza dei fornitori delle tecnologie utilizzate per l’uso delle IA (chatbot).</w:t>
      </w:r>
    </w:p>
    <w:p w14:paraId="7D6315C6" w14:textId="450C5E71" w:rsidR="0055693D" w:rsidRDefault="0055693D" w:rsidP="00037E05">
      <w:pPr>
        <w:jc w:val="both"/>
        <w:rPr>
          <w:sz w:val="20"/>
          <w:szCs w:val="20"/>
        </w:rPr>
      </w:pPr>
      <w:r w:rsidRPr="0055693D">
        <w:rPr>
          <w:sz w:val="20"/>
          <w:szCs w:val="20"/>
        </w:rPr>
        <w:t>Il ruolo privacy del fornitore è individuato in relazione alle caratteristiche del singolo servizio. Quando il fornitore tratta dati per conto dell’Istituto, è designato responsabile del trattamento ai sensi dell’art. 28 GDPR. Qualora il fornitore determini autonomamente finalità e mezzi di specifici trattamenti, opera come titolare autonomo e ne informa direttamente gli interessati.</w:t>
      </w:r>
    </w:p>
    <w:p w14:paraId="581692DA" w14:textId="1799ABDE" w:rsidR="00037E05" w:rsidRPr="00037E05" w:rsidRDefault="00037E05" w:rsidP="00037E05">
      <w:pPr>
        <w:jc w:val="both"/>
        <w:rPr>
          <w:sz w:val="20"/>
          <w:szCs w:val="20"/>
        </w:rPr>
      </w:pPr>
      <w:r w:rsidRPr="00037E05">
        <w:rPr>
          <w:sz w:val="20"/>
          <w:szCs w:val="20"/>
        </w:rPr>
        <w:t>L’Istituto verifica che tali soggetti garantiscano:</w:t>
      </w:r>
    </w:p>
    <w:p w14:paraId="750C8CC9" w14:textId="77777777" w:rsidR="00037E05" w:rsidRPr="00037E05" w:rsidRDefault="00037E05" w:rsidP="00037E05">
      <w:pPr>
        <w:numPr>
          <w:ilvl w:val="0"/>
          <w:numId w:val="1"/>
        </w:numPr>
        <w:jc w:val="both"/>
        <w:rPr>
          <w:sz w:val="20"/>
          <w:szCs w:val="20"/>
        </w:rPr>
      </w:pPr>
      <w:r w:rsidRPr="00037E05">
        <w:rPr>
          <w:sz w:val="20"/>
          <w:szCs w:val="20"/>
        </w:rPr>
        <w:t>il rispetto delle normative europee in materia di protezione dei dati;</w:t>
      </w:r>
    </w:p>
    <w:p w14:paraId="7D81E1D1" w14:textId="77777777" w:rsidR="00037E05" w:rsidRPr="00037E05" w:rsidRDefault="00037E05" w:rsidP="00037E05">
      <w:pPr>
        <w:numPr>
          <w:ilvl w:val="0"/>
          <w:numId w:val="1"/>
        </w:numPr>
        <w:jc w:val="both"/>
        <w:rPr>
          <w:sz w:val="20"/>
          <w:szCs w:val="20"/>
        </w:rPr>
      </w:pPr>
      <w:r w:rsidRPr="00037E05">
        <w:rPr>
          <w:sz w:val="20"/>
          <w:szCs w:val="20"/>
        </w:rPr>
        <w:t>la tracciabilità delle operazioni effettuate sui dati;</w:t>
      </w:r>
    </w:p>
    <w:p w14:paraId="7AC11738" w14:textId="77777777" w:rsidR="00037E05" w:rsidRPr="00037E05" w:rsidRDefault="00037E05" w:rsidP="00037E05">
      <w:pPr>
        <w:numPr>
          <w:ilvl w:val="0"/>
          <w:numId w:val="1"/>
        </w:numPr>
        <w:jc w:val="both"/>
        <w:rPr>
          <w:sz w:val="20"/>
          <w:szCs w:val="20"/>
        </w:rPr>
      </w:pPr>
      <w:r w:rsidRPr="00037E05">
        <w:rPr>
          <w:sz w:val="20"/>
          <w:szCs w:val="20"/>
        </w:rPr>
        <w:t>la possibilità di audit periodici sui sistemi e sulle modalità di trattamento.</w:t>
      </w:r>
    </w:p>
    <w:p w14:paraId="612A1770" w14:textId="77777777" w:rsidR="00CA1F53" w:rsidRPr="00C25037" w:rsidRDefault="00CA1F53" w:rsidP="00CA1F53">
      <w:pPr>
        <w:jc w:val="both"/>
        <w:rPr>
          <w:sz w:val="20"/>
          <w:szCs w:val="20"/>
        </w:rPr>
      </w:pPr>
    </w:p>
    <w:p w14:paraId="34821FA6" w14:textId="2A282542" w:rsidR="00DB6858" w:rsidRPr="00C25037" w:rsidRDefault="00DB6858" w:rsidP="00CA1F53">
      <w:pPr>
        <w:jc w:val="both"/>
        <w:rPr>
          <w:b/>
          <w:bCs/>
          <w:sz w:val="20"/>
          <w:szCs w:val="20"/>
        </w:rPr>
      </w:pPr>
      <w:r w:rsidRPr="00C25037">
        <w:rPr>
          <w:b/>
          <w:bCs/>
          <w:sz w:val="20"/>
          <w:szCs w:val="20"/>
        </w:rPr>
        <w:t>Conservazione dei Dati</w:t>
      </w:r>
    </w:p>
    <w:p w14:paraId="510736AA" w14:textId="33CA63FD" w:rsidR="0055693D" w:rsidRPr="00C25037" w:rsidRDefault="0055693D" w:rsidP="00DB6858">
      <w:pPr>
        <w:jc w:val="both"/>
        <w:rPr>
          <w:sz w:val="20"/>
          <w:szCs w:val="20"/>
        </w:rPr>
      </w:pPr>
      <w:r w:rsidRPr="0055693D">
        <w:rPr>
          <w:sz w:val="20"/>
          <w:szCs w:val="20"/>
        </w:rPr>
        <w:t>I dati inseriti nei sistemi di IA sono conservati per il tempo strettamente necessario alla specifica attività e secondo le impostazioni e le condizioni del servizio. I contenuti che costituiscono documentazione scolastica sono trasferiti nei sistemi istituzionali e conservati secondo i tempi previsti dalla normativa. La cessazione della frequenza o del rapporto con la scuola comporta la disattivazione dell’account, ma non la cancellazione degli atti soggetti a obblighi di conservazione.</w:t>
      </w:r>
    </w:p>
    <w:p w14:paraId="2D193E4F" w14:textId="77777777" w:rsidR="00CA1F53" w:rsidRPr="00C25037" w:rsidRDefault="00CA1F53" w:rsidP="00DB6858">
      <w:pPr>
        <w:jc w:val="both"/>
        <w:rPr>
          <w:sz w:val="20"/>
          <w:szCs w:val="20"/>
        </w:rPr>
      </w:pPr>
    </w:p>
    <w:p w14:paraId="33387DD6" w14:textId="54D44479" w:rsidR="00CA1F53" w:rsidRPr="00C25037" w:rsidRDefault="00CA1F53" w:rsidP="00CA1F53">
      <w:pPr>
        <w:jc w:val="both"/>
        <w:rPr>
          <w:b/>
          <w:bCs/>
          <w:sz w:val="20"/>
          <w:szCs w:val="20"/>
        </w:rPr>
      </w:pPr>
      <w:r w:rsidRPr="00C25037">
        <w:rPr>
          <w:b/>
          <w:bCs/>
          <w:sz w:val="20"/>
          <w:szCs w:val="20"/>
        </w:rPr>
        <w:t>Trasferimento dati extra UE</w:t>
      </w:r>
    </w:p>
    <w:p w14:paraId="7E273626" w14:textId="706A9B7B" w:rsidR="00CA1F53" w:rsidRDefault="0055693D" w:rsidP="00CA1F53">
      <w:pPr>
        <w:jc w:val="both"/>
        <w:outlineLvl w:val="0"/>
        <w:rPr>
          <w:rFonts w:eastAsia="PMingLiU" w:cs="Times New Roman"/>
          <w:kern w:val="0"/>
          <w:sz w:val="20"/>
          <w:szCs w:val="20"/>
          <w:lang w:eastAsia="ar-SA"/>
          <w14:ligatures w14:val="none"/>
        </w:rPr>
      </w:pPr>
      <w:r w:rsidRPr="0055693D">
        <w:rPr>
          <w:rFonts w:eastAsia="PMingLiU" w:cs="Times New Roman"/>
          <w:kern w:val="0"/>
          <w:sz w:val="20"/>
          <w:szCs w:val="20"/>
          <w:lang w:eastAsia="ar-SA"/>
          <w14:ligatures w14:val="none"/>
        </w:rPr>
        <w:t>Gli eventuali trasferimenti verso Paesi non appartenenti allo Spazio economico europeo avvengono nel rispetto degli artt. 44 e seguenti del GDPR, sulla base di una decisione di adeguatezza, compreso l’EU-US Data Privacy Framework per i destinatari statunitensi validamente certificati, delle clausole contrattuali standard o di altre garanzie previste dalla normativa.</w:t>
      </w:r>
    </w:p>
    <w:p w14:paraId="1E6D3830" w14:textId="77777777" w:rsidR="0055693D" w:rsidRPr="00C25037" w:rsidRDefault="0055693D" w:rsidP="00CA1F53">
      <w:pPr>
        <w:jc w:val="both"/>
        <w:outlineLvl w:val="0"/>
        <w:rPr>
          <w:sz w:val="20"/>
          <w:szCs w:val="20"/>
        </w:rPr>
      </w:pPr>
    </w:p>
    <w:p w14:paraId="5B279F66" w14:textId="77777777" w:rsidR="00CA1F53" w:rsidRPr="00C25037" w:rsidRDefault="00CA1F53" w:rsidP="00CA1F53">
      <w:pPr>
        <w:jc w:val="both"/>
        <w:rPr>
          <w:b/>
          <w:bCs/>
          <w:sz w:val="20"/>
          <w:szCs w:val="20"/>
        </w:rPr>
      </w:pPr>
      <w:r w:rsidRPr="00C25037">
        <w:rPr>
          <w:b/>
          <w:bCs/>
          <w:sz w:val="20"/>
          <w:szCs w:val="20"/>
        </w:rPr>
        <w:t>Utilizzo di sistemi decisionali o di monitoraggio automatizzati</w:t>
      </w:r>
    </w:p>
    <w:p w14:paraId="2C2B61D1" w14:textId="46A558F6" w:rsidR="00037E05" w:rsidRDefault="0055693D" w:rsidP="00CA1F53">
      <w:pPr>
        <w:rPr>
          <w:sz w:val="20"/>
          <w:szCs w:val="20"/>
        </w:rPr>
      </w:pPr>
      <w:r w:rsidRPr="0055693D">
        <w:rPr>
          <w:sz w:val="20"/>
          <w:szCs w:val="20"/>
        </w:rPr>
        <w:t>L’Istituto non adotta decisioni basate unicamente sul trattamento automatizzato che producano effetti giuridici o incidano in modo analogo e significativo sugli interessati. Gli strumenti di IA possono fornire supporto al personale, ma le decisioni relative alla valutazione, all’ammissione, all’orientamento, all’assegnazione di attività o ad altri aspetti rilevanti del percorso scolastico restano affidate a persone adeguatamente formate.</w:t>
      </w:r>
    </w:p>
    <w:p w14:paraId="1614C29C" w14:textId="77777777" w:rsidR="0055693D" w:rsidRDefault="0055693D" w:rsidP="00CA1F53">
      <w:pPr>
        <w:rPr>
          <w:sz w:val="20"/>
          <w:szCs w:val="20"/>
        </w:rPr>
      </w:pPr>
    </w:p>
    <w:p w14:paraId="2A5AD182" w14:textId="76A53756" w:rsidR="00037E05" w:rsidRPr="00037E05" w:rsidRDefault="00037E05" w:rsidP="00037E05">
      <w:pPr>
        <w:rPr>
          <w:sz w:val="20"/>
          <w:szCs w:val="20"/>
        </w:rPr>
      </w:pPr>
      <w:r w:rsidRPr="00037E05">
        <w:rPr>
          <w:b/>
          <w:bCs/>
          <w:sz w:val="20"/>
          <w:szCs w:val="20"/>
        </w:rPr>
        <w:t>Principi Etici</w:t>
      </w:r>
    </w:p>
    <w:p w14:paraId="792444AF" w14:textId="3B48D17C" w:rsidR="00037E05" w:rsidRPr="00037E05" w:rsidRDefault="00037E05" w:rsidP="00037E05">
      <w:pPr>
        <w:rPr>
          <w:sz w:val="20"/>
          <w:szCs w:val="20"/>
        </w:rPr>
      </w:pPr>
      <w:r w:rsidRPr="00037E05">
        <w:rPr>
          <w:sz w:val="20"/>
          <w:szCs w:val="20"/>
        </w:rPr>
        <w:t xml:space="preserve">L’Istituto si impegna a utilizzare sistemi IA che rispettino i principi di </w:t>
      </w:r>
      <w:r w:rsidRPr="00037E05">
        <w:rPr>
          <w:i/>
          <w:iCs/>
          <w:sz w:val="20"/>
          <w:szCs w:val="20"/>
        </w:rPr>
        <w:t>non discriminazione</w:t>
      </w:r>
      <w:r w:rsidRPr="00037E05">
        <w:rPr>
          <w:sz w:val="20"/>
          <w:szCs w:val="20"/>
        </w:rPr>
        <w:t xml:space="preserve">, </w:t>
      </w:r>
      <w:r w:rsidRPr="00037E05">
        <w:rPr>
          <w:i/>
          <w:iCs/>
          <w:sz w:val="20"/>
          <w:szCs w:val="20"/>
        </w:rPr>
        <w:t>equità</w:t>
      </w:r>
      <w:r w:rsidRPr="00037E05">
        <w:rPr>
          <w:sz w:val="20"/>
          <w:szCs w:val="20"/>
        </w:rPr>
        <w:t xml:space="preserve">, </w:t>
      </w:r>
      <w:r w:rsidRPr="00037E05">
        <w:rPr>
          <w:i/>
          <w:iCs/>
          <w:sz w:val="20"/>
          <w:szCs w:val="20"/>
        </w:rPr>
        <w:t>inclusività</w:t>
      </w:r>
      <w:r w:rsidRPr="00037E05">
        <w:rPr>
          <w:sz w:val="20"/>
          <w:szCs w:val="20"/>
        </w:rPr>
        <w:t xml:space="preserve"> e </w:t>
      </w:r>
      <w:r w:rsidRPr="00037E05">
        <w:rPr>
          <w:i/>
          <w:iCs/>
          <w:sz w:val="20"/>
          <w:szCs w:val="20"/>
        </w:rPr>
        <w:t>diversità</w:t>
      </w:r>
      <w:r w:rsidRPr="00037E05">
        <w:rPr>
          <w:sz w:val="20"/>
          <w:szCs w:val="20"/>
        </w:rPr>
        <w:t xml:space="preserve">, adottando misure per rilevare e mitigare eventuali </w:t>
      </w:r>
      <w:proofErr w:type="spellStart"/>
      <w:r w:rsidRPr="00037E05">
        <w:rPr>
          <w:sz w:val="20"/>
          <w:szCs w:val="20"/>
        </w:rPr>
        <w:t>bias</w:t>
      </w:r>
      <w:proofErr w:type="spellEnd"/>
      <w:r w:rsidRPr="00037E05">
        <w:rPr>
          <w:sz w:val="20"/>
          <w:szCs w:val="20"/>
        </w:rPr>
        <w:t xml:space="preserve"> algoritmici, anche mediante il monitoraggio periodico delle prestazioni del sistema e il coinvolgimento dei referenti scolastici.</w:t>
      </w:r>
    </w:p>
    <w:p w14:paraId="7A1D6C64" w14:textId="77777777" w:rsidR="00DB6858" w:rsidRPr="00C25037" w:rsidRDefault="00DB6858" w:rsidP="00DB6858">
      <w:pPr>
        <w:jc w:val="both"/>
        <w:rPr>
          <w:sz w:val="20"/>
          <w:szCs w:val="20"/>
        </w:rPr>
      </w:pPr>
    </w:p>
    <w:p w14:paraId="55D43070" w14:textId="7A53B573" w:rsidR="00DB6858" w:rsidRPr="00C25037" w:rsidRDefault="00DB6858" w:rsidP="00DB6858">
      <w:pPr>
        <w:jc w:val="both"/>
        <w:rPr>
          <w:b/>
          <w:bCs/>
          <w:sz w:val="20"/>
          <w:szCs w:val="20"/>
        </w:rPr>
      </w:pPr>
      <w:r w:rsidRPr="00C25037">
        <w:rPr>
          <w:b/>
          <w:bCs/>
          <w:sz w:val="20"/>
          <w:szCs w:val="20"/>
        </w:rPr>
        <w:t>Diritti degli Interessati</w:t>
      </w:r>
    </w:p>
    <w:p w14:paraId="220D5865" w14:textId="77777777" w:rsidR="0055693D" w:rsidRDefault="0055693D" w:rsidP="0005334B">
      <w:pPr>
        <w:jc w:val="both"/>
        <w:rPr>
          <w:sz w:val="20"/>
          <w:szCs w:val="20"/>
        </w:rPr>
      </w:pPr>
      <w:r w:rsidRPr="0055693D">
        <w:rPr>
          <w:sz w:val="20"/>
          <w:szCs w:val="20"/>
        </w:rPr>
        <w:t xml:space="preserve">Gli interessati ricevono informazioni comprensibili sull’utilizzo dei sistemi di IA, sulle finalità perseguite e sul ruolo svolto dal sistema. Nei casi previsti dalla normativa possono richiedere informazioni sulle decisioni adottate con il supporto di sistemi automatizzati e ottenere l’intervento di una persona. </w:t>
      </w:r>
    </w:p>
    <w:p w14:paraId="6BDF1A75" w14:textId="0F6BBF77" w:rsidR="000F5623" w:rsidRDefault="000F5623" w:rsidP="0005334B">
      <w:pPr>
        <w:jc w:val="both"/>
        <w:rPr>
          <w:sz w:val="20"/>
          <w:szCs w:val="20"/>
        </w:rPr>
      </w:pPr>
      <w:r w:rsidRPr="00C25037">
        <w:rPr>
          <w:sz w:val="20"/>
          <w:szCs w:val="20"/>
        </w:rPr>
        <w:t xml:space="preserve">Gli interessati possono esercitare i seguenti diritti ai sensi degli artt. 15 e ss. del RGPD </w:t>
      </w:r>
      <w:bookmarkStart w:id="1" w:name="_Hlk50641112"/>
      <w:bookmarkStart w:id="2" w:name="_Hlk50638022"/>
      <w:r w:rsidRPr="00C25037">
        <w:rPr>
          <w:sz w:val="20"/>
          <w:szCs w:val="20"/>
        </w:rPr>
        <w:t>(Diritti degli interessati</w:t>
      </w:r>
      <w:bookmarkEnd w:id="1"/>
      <w:r w:rsidRPr="00C25037">
        <w:rPr>
          <w:sz w:val="20"/>
          <w:szCs w:val="20"/>
        </w:rPr>
        <w:t xml:space="preserve">) </w:t>
      </w:r>
      <w:bookmarkEnd w:id="2"/>
      <w:r w:rsidRPr="00C25037">
        <w:rPr>
          <w:sz w:val="20"/>
          <w:szCs w:val="20"/>
        </w:rPr>
        <w:t xml:space="preserve">e della normativa nazionale </w:t>
      </w:r>
      <w:r w:rsidR="0005334B">
        <w:rPr>
          <w:sz w:val="20"/>
          <w:szCs w:val="20"/>
        </w:rPr>
        <w:t xml:space="preserve">rivolgendosi al titolare del trattamento o scrivendo al </w:t>
      </w:r>
      <w:proofErr w:type="spellStart"/>
      <w:r w:rsidR="0005334B">
        <w:rPr>
          <w:sz w:val="20"/>
          <w:szCs w:val="20"/>
        </w:rPr>
        <w:t>Rpd</w:t>
      </w:r>
      <w:proofErr w:type="spellEnd"/>
      <w:r w:rsidR="0005334B">
        <w:rPr>
          <w:sz w:val="20"/>
          <w:szCs w:val="20"/>
        </w:rPr>
        <w:t xml:space="preserve"> al seguente indirizzo: </w:t>
      </w:r>
      <w:hyperlink r:id="rId7" w:history="1">
        <w:r w:rsidR="00064249" w:rsidRPr="0098719A">
          <w:rPr>
            <w:rStyle w:val="Collegamentoipertestuale"/>
            <w:sz w:val="20"/>
            <w:szCs w:val="20"/>
          </w:rPr>
          <w:t>rpd@progettoprivacy.it</w:t>
        </w:r>
      </w:hyperlink>
    </w:p>
    <w:p w14:paraId="53CA32AB" w14:textId="76E33D27" w:rsidR="00064249" w:rsidRPr="00C25037" w:rsidRDefault="00064249" w:rsidP="0005334B">
      <w:pPr>
        <w:jc w:val="both"/>
        <w:rPr>
          <w:sz w:val="20"/>
          <w:szCs w:val="20"/>
        </w:rPr>
      </w:pPr>
      <w:r w:rsidRPr="00064249">
        <w:rPr>
          <w:sz w:val="20"/>
          <w:szCs w:val="20"/>
        </w:rPr>
        <w:t>In ultima istanza, oltre alle tutele previste in sede amministrativa o giurisdizionale e ricorrendone i presupposti, l’interessato ha il diritto di proporre reclamo al Garante per la Protezione dei dati Personali, quale autorità di controllo (www.garanteprivacy.it), nel caso ritenga che il trattamento dei dati personali che lo riguardano sia avvenuto in violazione del GDPR.</w:t>
      </w:r>
    </w:p>
    <w:p w14:paraId="15C83FC1" w14:textId="7D62A885" w:rsidR="00EE010E" w:rsidRDefault="00EE010E">
      <w:pPr>
        <w:rPr>
          <w:sz w:val="20"/>
          <w:szCs w:val="20"/>
        </w:rPr>
      </w:pPr>
      <w:r>
        <w:rPr>
          <w:sz w:val="20"/>
          <w:szCs w:val="20"/>
        </w:rPr>
        <w:br w:type="page"/>
      </w:r>
    </w:p>
    <w:p w14:paraId="2D291E19" w14:textId="7D27701C" w:rsidR="00C25037" w:rsidRPr="0005334B" w:rsidRDefault="00C25037" w:rsidP="00DB6858">
      <w:pPr>
        <w:jc w:val="both"/>
        <w:rPr>
          <w:b/>
          <w:bCs/>
          <w:sz w:val="20"/>
          <w:szCs w:val="20"/>
          <w:u w:val="single"/>
        </w:rPr>
      </w:pPr>
      <w:r w:rsidRPr="0005334B">
        <w:rPr>
          <w:b/>
          <w:bCs/>
          <w:sz w:val="20"/>
          <w:szCs w:val="20"/>
          <w:u w:val="single"/>
        </w:rPr>
        <w:lastRenderedPageBreak/>
        <w:t xml:space="preserve">FORMULA DI CONSENSO </w:t>
      </w:r>
      <w:r w:rsidR="00EE010E">
        <w:rPr>
          <w:b/>
          <w:bCs/>
          <w:sz w:val="20"/>
          <w:szCs w:val="20"/>
          <w:u w:val="single"/>
        </w:rPr>
        <w:t>MINORI DI ANNI 14</w:t>
      </w:r>
    </w:p>
    <w:p w14:paraId="4CD374E9" w14:textId="7BDEAD03" w:rsidR="00C25037" w:rsidRPr="00ED621E" w:rsidRDefault="00ED621E" w:rsidP="00ED621E">
      <w:pPr>
        <w:jc w:val="both"/>
        <w:rPr>
          <w:i/>
          <w:iCs/>
          <w:sz w:val="20"/>
          <w:szCs w:val="20"/>
        </w:rPr>
      </w:pPr>
      <w:r w:rsidRPr="00ED621E">
        <w:rPr>
          <w:i/>
          <w:iCs/>
          <w:sz w:val="20"/>
          <w:szCs w:val="20"/>
        </w:rPr>
        <w:t>“L'accesso alle tecnologie di intelligenza artificiale da parte dei minori di anni quattordici nonché' il conseguente trattamento dei dati personali richiedono il consenso di chi esercita la responsabilità genitoriale, nel rispetto di quanto previsto dal regolamento (UE) 2016/679 del Parlamento europeo e del Consiglio, del 27 aprile 2016, e dal codice in materia di protezione dei dati personali, di cui al decreto legislativo 30 giugno 2003, n. 196.” – Art. 4 c. 4 D.L. 132/2025</w:t>
      </w:r>
    </w:p>
    <w:p w14:paraId="40CE51E5" w14:textId="77777777" w:rsidR="00ED621E" w:rsidRDefault="00ED621E" w:rsidP="00ED621E">
      <w:pPr>
        <w:jc w:val="both"/>
        <w:rPr>
          <w:sz w:val="20"/>
          <w:szCs w:val="20"/>
        </w:rPr>
      </w:pPr>
    </w:p>
    <w:p w14:paraId="65FC7CA6" w14:textId="4A0DE3EC" w:rsidR="00C25037" w:rsidRPr="00C25037" w:rsidRDefault="00C25037" w:rsidP="00C25037">
      <w:pPr>
        <w:autoSpaceDE w:val="0"/>
        <w:autoSpaceDN w:val="0"/>
        <w:adjustRightInd w:val="0"/>
        <w:spacing w:line="360" w:lineRule="auto"/>
        <w:rPr>
          <w:sz w:val="20"/>
          <w:szCs w:val="20"/>
        </w:rPr>
      </w:pPr>
      <w:bookmarkStart w:id="3" w:name="_Hlk204097876"/>
      <w:r w:rsidRPr="00C25037">
        <w:rPr>
          <w:rFonts w:ascii="Calibri" w:hAnsi="Calibri" w:cs="Calibri"/>
          <w:color w:val="000000"/>
          <w:sz w:val="20"/>
          <w:szCs w:val="20"/>
        </w:rPr>
        <w:t xml:space="preserve">I sottoscritti (Nome e cognome dei genitori e/o tutori) In qualità di esercenti la responsabilità genitoriale dello studente (Nome e cognome del </w:t>
      </w:r>
      <w:proofErr w:type="gramStart"/>
      <w:r w:rsidRPr="00C25037">
        <w:rPr>
          <w:rFonts w:ascii="Calibri" w:hAnsi="Calibri" w:cs="Calibri"/>
          <w:color w:val="000000"/>
          <w:sz w:val="20"/>
          <w:szCs w:val="20"/>
        </w:rPr>
        <w:t xml:space="preserve">minore) </w:t>
      </w:r>
      <w:r>
        <w:rPr>
          <w:rFonts w:ascii="Calibri" w:hAnsi="Calibri" w:cs="Calibri"/>
          <w:color w:val="000000"/>
          <w:sz w:val="20"/>
          <w:szCs w:val="20"/>
        </w:rPr>
        <w:t xml:space="preserve"> </w:t>
      </w:r>
      <w:r w:rsidRPr="00C25037">
        <w:rPr>
          <w:rFonts w:ascii="Calibri" w:hAnsi="Calibri" w:cs="Calibri"/>
          <w:color w:val="000000"/>
          <w:sz w:val="20"/>
          <w:szCs w:val="20"/>
        </w:rPr>
        <w:t>…</w:t>
      </w:r>
      <w:proofErr w:type="gramEnd"/>
      <w:r w:rsidRPr="00C25037">
        <w:rPr>
          <w:rFonts w:ascii="Calibri" w:hAnsi="Calibri" w:cs="Calibri"/>
          <w:color w:val="000000"/>
          <w:sz w:val="20"/>
          <w:szCs w:val="20"/>
        </w:rPr>
        <w:t>………………………………………………………………….. nato/a il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xml:space="preserve">., a ……………………………………………………… Pr. (……..)  </w:t>
      </w:r>
      <w:bookmarkStart w:id="4" w:name="_Hlk204240804"/>
      <w:r w:rsidRPr="00C25037">
        <w:rPr>
          <w:rFonts w:ascii="Calibri" w:hAnsi="Calibri" w:cs="Calibri"/>
          <w:color w:val="000000"/>
          <w:sz w:val="20"/>
          <w:szCs w:val="20"/>
        </w:rPr>
        <w:t xml:space="preserve">avendo letto e compreso l’informativa privacy </w:t>
      </w:r>
      <w:r w:rsidR="00037E05">
        <w:rPr>
          <w:rFonts w:ascii="Calibri" w:hAnsi="Calibri" w:cs="Calibri"/>
          <w:color w:val="000000"/>
          <w:sz w:val="20"/>
          <w:szCs w:val="20"/>
        </w:rPr>
        <w:t xml:space="preserve">IA </w:t>
      </w:r>
      <w:r w:rsidRPr="00C25037">
        <w:rPr>
          <w:sz w:val="20"/>
          <w:szCs w:val="20"/>
        </w:rPr>
        <w:t>esprimono il proprio consenso per l’utilizzo dei dati personali del suddetto/a alunno/a per i trattamenti previsti dall’informativa.</w:t>
      </w:r>
    </w:p>
    <w:tbl>
      <w:tblPr>
        <w:tblW w:w="10786" w:type="dxa"/>
        <w:tblLook w:val="04A0" w:firstRow="1" w:lastRow="0" w:firstColumn="1" w:lastColumn="0" w:noHBand="0" w:noVBand="1"/>
      </w:tblPr>
      <w:tblGrid>
        <w:gridCol w:w="5393"/>
        <w:gridCol w:w="5393"/>
      </w:tblGrid>
      <w:tr w:rsidR="00C25037" w:rsidRPr="00C25037" w14:paraId="7157372B" w14:textId="77777777" w:rsidTr="00FE12E7">
        <w:trPr>
          <w:trHeight w:val="1547"/>
        </w:trPr>
        <w:tc>
          <w:tcPr>
            <w:tcW w:w="5393" w:type="dxa"/>
          </w:tcPr>
          <w:bookmarkEnd w:id="4"/>
          <w:p w14:paraId="2246E923" w14:textId="77777777" w:rsidR="00C25037" w:rsidRPr="00C25037" w:rsidRDefault="00C25037" w:rsidP="00FE12E7">
            <w:pPr>
              <w:autoSpaceDE w:val="0"/>
              <w:autoSpaceDN w:val="0"/>
              <w:adjustRightInd w:val="0"/>
              <w:spacing w:line="360" w:lineRule="auto"/>
              <w:rPr>
                <w:rFonts w:ascii="Calibri" w:hAnsi="Calibri" w:cs="Calibri"/>
                <w:color w:val="000000"/>
                <w:sz w:val="20"/>
                <w:szCs w:val="20"/>
                <w:u w:val="single"/>
              </w:rPr>
            </w:pPr>
            <w:r w:rsidRPr="00C25037">
              <w:rPr>
                <w:rFonts w:ascii="Calibri" w:hAnsi="Calibri" w:cs="Calibri"/>
                <w:color w:val="000000"/>
                <w:sz w:val="20"/>
                <w:szCs w:val="20"/>
                <w:u w:val="single"/>
              </w:rPr>
              <w:t>GENITORE/TUTORE</w:t>
            </w:r>
          </w:p>
          <w:p w14:paraId="156AAEB9" w14:textId="77777777" w:rsidR="00C25037" w:rsidRPr="00C25037" w:rsidRDefault="00C25037" w:rsidP="00FE12E7">
            <w:pPr>
              <w:autoSpaceDE w:val="0"/>
              <w:autoSpaceDN w:val="0"/>
              <w:adjustRightInd w:val="0"/>
              <w:spacing w:before="240" w:line="360" w:lineRule="auto"/>
              <w:rPr>
                <w:rFonts w:ascii="Calibri" w:hAnsi="Calibri" w:cs="Calibri"/>
                <w:color w:val="000000"/>
                <w:sz w:val="20"/>
                <w:szCs w:val="20"/>
              </w:rPr>
            </w:pPr>
            <w:r w:rsidRPr="00C25037">
              <w:rPr>
                <w:rFonts w:ascii="Calibri" w:hAnsi="Calibri" w:cs="Calibri"/>
                <w:color w:val="000000"/>
                <w:sz w:val="20"/>
                <w:szCs w:val="20"/>
              </w:rPr>
              <w:t>Nome …………………………………………………………………</w:t>
            </w:r>
          </w:p>
          <w:p w14:paraId="38BD9BDD" w14:textId="77777777" w:rsidR="00C25037" w:rsidRPr="00C25037" w:rsidRDefault="00C25037" w:rsidP="00FE12E7">
            <w:pPr>
              <w:autoSpaceDE w:val="0"/>
              <w:autoSpaceDN w:val="0"/>
              <w:adjustRightInd w:val="0"/>
              <w:spacing w:line="360" w:lineRule="auto"/>
              <w:rPr>
                <w:rFonts w:ascii="Calibri" w:hAnsi="Calibri" w:cs="Calibri"/>
                <w:color w:val="000000"/>
                <w:sz w:val="20"/>
                <w:szCs w:val="20"/>
              </w:rPr>
            </w:pPr>
            <w:r w:rsidRPr="00C25037">
              <w:rPr>
                <w:rFonts w:ascii="Calibri" w:hAnsi="Calibri" w:cs="Calibri"/>
                <w:color w:val="000000"/>
                <w:sz w:val="20"/>
                <w:szCs w:val="20"/>
              </w:rPr>
              <w:t>Cognome ……………………………………………………………</w:t>
            </w:r>
          </w:p>
          <w:p w14:paraId="5D115103" w14:textId="77777777" w:rsidR="00C25037" w:rsidRPr="00C25037" w:rsidRDefault="00C25037" w:rsidP="00FE12E7">
            <w:pPr>
              <w:autoSpaceDE w:val="0"/>
              <w:autoSpaceDN w:val="0"/>
              <w:adjustRightInd w:val="0"/>
              <w:spacing w:line="360" w:lineRule="auto"/>
              <w:jc w:val="both"/>
              <w:rPr>
                <w:rFonts w:ascii="Calibri" w:hAnsi="Calibri" w:cs="Calibri"/>
                <w:color w:val="000000"/>
                <w:sz w:val="20"/>
                <w:szCs w:val="20"/>
              </w:rPr>
            </w:pPr>
            <w:r w:rsidRPr="00C25037">
              <w:rPr>
                <w:rFonts w:ascii="Calibri" w:hAnsi="Calibri" w:cs="Calibri"/>
                <w:color w:val="000000"/>
                <w:sz w:val="20"/>
                <w:szCs w:val="20"/>
              </w:rPr>
              <w:t>Nato/a il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xml:space="preserve">. a ………………………………. </w:t>
            </w:r>
          </w:p>
        </w:tc>
        <w:tc>
          <w:tcPr>
            <w:tcW w:w="5393" w:type="dxa"/>
          </w:tcPr>
          <w:p w14:paraId="7C5DD739" w14:textId="77777777" w:rsidR="00C25037" w:rsidRPr="00C25037" w:rsidRDefault="00C25037" w:rsidP="00FE12E7">
            <w:pPr>
              <w:autoSpaceDE w:val="0"/>
              <w:autoSpaceDN w:val="0"/>
              <w:adjustRightInd w:val="0"/>
              <w:spacing w:line="360" w:lineRule="auto"/>
              <w:rPr>
                <w:rFonts w:ascii="Calibri" w:hAnsi="Calibri" w:cs="Calibri"/>
                <w:color w:val="000000"/>
                <w:sz w:val="20"/>
                <w:szCs w:val="20"/>
                <w:u w:val="single"/>
              </w:rPr>
            </w:pPr>
            <w:r w:rsidRPr="00C25037">
              <w:rPr>
                <w:rFonts w:ascii="Calibri" w:hAnsi="Calibri" w:cs="Calibri"/>
                <w:color w:val="000000"/>
                <w:sz w:val="20"/>
                <w:szCs w:val="20"/>
                <w:u w:val="single"/>
              </w:rPr>
              <w:t>GENITORE/TUTORE</w:t>
            </w:r>
          </w:p>
          <w:p w14:paraId="37169E91" w14:textId="77777777" w:rsidR="00C25037" w:rsidRPr="00C25037" w:rsidRDefault="00C25037" w:rsidP="00FE12E7">
            <w:pPr>
              <w:autoSpaceDE w:val="0"/>
              <w:autoSpaceDN w:val="0"/>
              <w:adjustRightInd w:val="0"/>
              <w:spacing w:before="240" w:line="360" w:lineRule="auto"/>
              <w:rPr>
                <w:rFonts w:ascii="Calibri" w:hAnsi="Calibri" w:cs="Calibri"/>
                <w:color w:val="000000"/>
                <w:sz w:val="20"/>
                <w:szCs w:val="20"/>
              </w:rPr>
            </w:pPr>
            <w:r w:rsidRPr="00C25037">
              <w:rPr>
                <w:rFonts w:ascii="Calibri" w:hAnsi="Calibri" w:cs="Calibri"/>
                <w:color w:val="000000"/>
                <w:sz w:val="20"/>
                <w:szCs w:val="20"/>
              </w:rPr>
              <w:t>Nome …………………………………………………………………</w:t>
            </w:r>
          </w:p>
          <w:p w14:paraId="79CDFA10" w14:textId="77777777" w:rsidR="00C25037" w:rsidRPr="00C25037" w:rsidRDefault="00C25037" w:rsidP="00FE12E7">
            <w:pPr>
              <w:autoSpaceDE w:val="0"/>
              <w:autoSpaceDN w:val="0"/>
              <w:adjustRightInd w:val="0"/>
              <w:spacing w:line="360" w:lineRule="auto"/>
              <w:rPr>
                <w:rFonts w:ascii="Calibri" w:hAnsi="Calibri" w:cs="Calibri"/>
                <w:color w:val="000000"/>
                <w:sz w:val="20"/>
                <w:szCs w:val="20"/>
              </w:rPr>
            </w:pPr>
            <w:r w:rsidRPr="00C25037">
              <w:rPr>
                <w:rFonts w:ascii="Calibri" w:hAnsi="Calibri" w:cs="Calibri"/>
                <w:color w:val="000000"/>
                <w:sz w:val="20"/>
                <w:szCs w:val="20"/>
              </w:rPr>
              <w:t>Cognome ……………………………………………………………</w:t>
            </w:r>
          </w:p>
          <w:p w14:paraId="2B0CFC61" w14:textId="77777777" w:rsidR="00C25037" w:rsidRDefault="00C25037" w:rsidP="00FE12E7">
            <w:pPr>
              <w:autoSpaceDE w:val="0"/>
              <w:autoSpaceDN w:val="0"/>
              <w:adjustRightInd w:val="0"/>
              <w:spacing w:line="360" w:lineRule="auto"/>
              <w:jc w:val="both"/>
              <w:rPr>
                <w:rFonts w:ascii="Calibri" w:hAnsi="Calibri" w:cs="Calibri"/>
                <w:color w:val="000000"/>
                <w:sz w:val="20"/>
                <w:szCs w:val="20"/>
              </w:rPr>
            </w:pPr>
            <w:r w:rsidRPr="00C25037">
              <w:rPr>
                <w:rFonts w:ascii="Calibri" w:hAnsi="Calibri" w:cs="Calibri"/>
                <w:color w:val="000000"/>
                <w:sz w:val="20"/>
                <w:szCs w:val="20"/>
              </w:rPr>
              <w:t>Nato/a il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xml:space="preserve">. a ………………………………. </w:t>
            </w:r>
          </w:p>
          <w:p w14:paraId="6DFF2C66" w14:textId="77777777" w:rsidR="00C25037" w:rsidRPr="00C25037" w:rsidRDefault="00C25037" w:rsidP="00FE12E7">
            <w:pPr>
              <w:autoSpaceDE w:val="0"/>
              <w:autoSpaceDN w:val="0"/>
              <w:adjustRightInd w:val="0"/>
              <w:spacing w:line="360" w:lineRule="auto"/>
              <w:jc w:val="both"/>
              <w:rPr>
                <w:rFonts w:ascii="Calibri" w:hAnsi="Calibri" w:cs="Calibri"/>
                <w:color w:val="000000"/>
                <w:sz w:val="20"/>
                <w:szCs w:val="20"/>
              </w:rPr>
            </w:pPr>
          </w:p>
        </w:tc>
      </w:tr>
    </w:tbl>
    <w:bookmarkEnd w:id="3"/>
    <w:p w14:paraId="79B9133B" w14:textId="77777777" w:rsidR="00C25037" w:rsidRPr="00C25037" w:rsidRDefault="00C25037" w:rsidP="00C25037">
      <w:pPr>
        <w:autoSpaceDE w:val="0"/>
        <w:autoSpaceDN w:val="0"/>
        <w:adjustRightInd w:val="0"/>
        <w:spacing w:line="360" w:lineRule="auto"/>
        <w:rPr>
          <w:rFonts w:ascii="Calibri" w:hAnsi="Calibri" w:cs="Calibri"/>
          <w:color w:val="000000"/>
          <w:sz w:val="20"/>
          <w:szCs w:val="20"/>
        </w:rPr>
      </w:pPr>
      <w:r w:rsidRPr="00C25037">
        <w:rPr>
          <w:rFonts w:ascii="Calibri" w:hAnsi="Calibri" w:cs="Calibri"/>
          <w:color w:val="000000"/>
          <w:sz w:val="20"/>
          <w:szCs w:val="20"/>
        </w:rPr>
        <w:t>Luogo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Data: …… / …… /…………</w:t>
      </w:r>
      <w:r w:rsidRPr="00C25037">
        <w:rPr>
          <w:rFonts w:ascii="Calibri" w:hAnsi="Calibri" w:cs="Calibri"/>
          <w:color w:val="000000"/>
          <w:sz w:val="20"/>
          <w:szCs w:val="20"/>
        </w:rPr>
        <w:tab/>
      </w:r>
      <w:r w:rsidRPr="00C25037">
        <w:rPr>
          <w:rFonts w:ascii="Calibri" w:hAnsi="Calibri" w:cs="Calibri"/>
          <w:color w:val="000000"/>
          <w:sz w:val="20"/>
          <w:szCs w:val="20"/>
        </w:rPr>
        <w:tab/>
        <w:t xml:space="preserve"> </w:t>
      </w:r>
      <w:r w:rsidRPr="00C25037">
        <w:rPr>
          <w:rFonts w:ascii="Calibri" w:hAnsi="Calibri" w:cs="Calibri"/>
          <w:color w:val="000000"/>
          <w:sz w:val="20"/>
          <w:szCs w:val="20"/>
        </w:rPr>
        <w:tab/>
      </w:r>
      <w:r w:rsidRPr="00C25037">
        <w:rPr>
          <w:rFonts w:ascii="Calibri" w:hAnsi="Calibri" w:cs="Calibri"/>
          <w:color w:val="000000"/>
          <w:sz w:val="20"/>
          <w:szCs w:val="20"/>
        </w:rPr>
        <w:tab/>
      </w:r>
      <w:r w:rsidRPr="00C25037">
        <w:rPr>
          <w:rFonts w:ascii="Calibri" w:hAnsi="Calibri" w:cs="Calibri"/>
          <w:color w:val="000000"/>
          <w:sz w:val="20"/>
          <w:szCs w:val="20"/>
        </w:rPr>
        <w:tab/>
        <w:t>Firma/e leggibili</w:t>
      </w:r>
    </w:p>
    <w:p w14:paraId="4C23A96E" w14:textId="77777777" w:rsidR="00C25037" w:rsidRPr="00C25037" w:rsidRDefault="00C25037" w:rsidP="00C25037">
      <w:pPr>
        <w:autoSpaceDE w:val="0"/>
        <w:autoSpaceDN w:val="0"/>
        <w:adjustRightInd w:val="0"/>
        <w:spacing w:line="360" w:lineRule="auto"/>
        <w:ind w:left="3119"/>
        <w:jc w:val="center"/>
        <w:rPr>
          <w:rFonts w:ascii="Calibri" w:hAnsi="Calibri" w:cs="Calibri"/>
          <w:color w:val="000000"/>
          <w:sz w:val="20"/>
          <w:szCs w:val="20"/>
        </w:rPr>
      </w:pPr>
      <w:r w:rsidRPr="00C25037">
        <w:rPr>
          <w:rFonts w:ascii="Calibri" w:hAnsi="Calibri" w:cs="Calibri"/>
          <w:color w:val="000000"/>
          <w:sz w:val="20"/>
          <w:szCs w:val="20"/>
        </w:rPr>
        <w:t>……………………………………………………  ……………………………………………………</w:t>
      </w:r>
    </w:p>
    <w:p w14:paraId="0F27C97D" w14:textId="77777777" w:rsidR="00C25037" w:rsidRPr="0056320C" w:rsidRDefault="00C25037" w:rsidP="00C25037">
      <w:pPr>
        <w:autoSpaceDE w:val="0"/>
        <w:autoSpaceDN w:val="0"/>
        <w:adjustRightInd w:val="0"/>
        <w:spacing w:line="360" w:lineRule="auto"/>
        <w:jc w:val="right"/>
        <w:rPr>
          <w:rFonts w:ascii="Calibri" w:hAnsi="Calibri" w:cs="Calibri"/>
          <w:color w:val="000000"/>
          <w:sz w:val="14"/>
          <w:szCs w:val="14"/>
          <w:u w:val="single"/>
        </w:rPr>
      </w:pPr>
      <w:r w:rsidRPr="0056320C">
        <w:rPr>
          <w:rFonts w:ascii="Calibri" w:hAnsi="Calibri" w:cs="Calibri"/>
          <w:color w:val="000000"/>
          <w:sz w:val="14"/>
          <w:szCs w:val="14"/>
          <w:u w:val="single"/>
        </w:rPr>
        <w:t>IN CASO DI FIRMA DI UN SOLO GENITORE</w:t>
      </w:r>
    </w:p>
    <w:p w14:paraId="196F01C0" w14:textId="3E83F8AF" w:rsidR="00EE010E" w:rsidRDefault="00E93090" w:rsidP="00EE010E">
      <w:pPr>
        <w:jc w:val="both"/>
        <w:rPr>
          <w:b/>
          <w:bCs/>
          <w:sz w:val="20"/>
          <w:szCs w:val="20"/>
          <w:u w:val="single"/>
        </w:rPr>
      </w:pPr>
      <w:r w:rsidRPr="00E93090">
        <w:rPr>
          <w:rFonts w:ascii="Calibri" w:hAnsi="Calibri" w:cs="Calibri"/>
          <w:sz w:val="12"/>
          <w:szCs w:val="16"/>
        </w:rPr>
        <w:t>Il sottoscritto dichiara, sotto la propria responsabilità, che la scelta espressa è stata condivisa con l’altro esercente la responsabilità genitoriale, nel rispetto degli artt. 316 e 337-ter del codice civile, oppure che ricorrono le condizioni giuridiche che gli consentono di assumere autonomamente la decisione.</w:t>
      </w:r>
    </w:p>
    <w:p w14:paraId="7F8DA39E" w14:textId="77777777" w:rsidR="00EE010E" w:rsidRDefault="00EE010E" w:rsidP="00EE010E">
      <w:pPr>
        <w:jc w:val="both"/>
        <w:rPr>
          <w:b/>
          <w:bCs/>
          <w:sz w:val="20"/>
          <w:szCs w:val="20"/>
          <w:u w:val="single"/>
        </w:rPr>
      </w:pPr>
    </w:p>
    <w:p w14:paraId="3C85C724" w14:textId="65FF58BE" w:rsidR="00674EAF" w:rsidRDefault="00674EAF">
      <w:pPr>
        <w:rPr>
          <w:b/>
          <w:bCs/>
          <w:sz w:val="20"/>
          <w:szCs w:val="20"/>
          <w:u w:val="single"/>
        </w:rPr>
      </w:pPr>
      <w:r>
        <w:rPr>
          <w:b/>
          <w:bCs/>
          <w:sz w:val="20"/>
          <w:szCs w:val="20"/>
          <w:u w:val="single"/>
        </w:rPr>
        <w:br w:type="page"/>
      </w:r>
    </w:p>
    <w:p w14:paraId="7C1A1E0C" w14:textId="221D5D89" w:rsidR="00EE010E" w:rsidRPr="0005334B" w:rsidRDefault="00EE010E" w:rsidP="00EE010E">
      <w:pPr>
        <w:jc w:val="both"/>
        <w:rPr>
          <w:b/>
          <w:bCs/>
          <w:sz w:val="20"/>
          <w:szCs w:val="20"/>
          <w:u w:val="single"/>
        </w:rPr>
      </w:pPr>
      <w:r w:rsidRPr="0005334B">
        <w:rPr>
          <w:b/>
          <w:bCs/>
          <w:sz w:val="20"/>
          <w:szCs w:val="20"/>
          <w:u w:val="single"/>
        </w:rPr>
        <w:lastRenderedPageBreak/>
        <w:t xml:space="preserve">FORMULA DI CONSENSO </w:t>
      </w:r>
      <w:r>
        <w:rPr>
          <w:b/>
          <w:bCs/>
          <w:sz w:val="20"/>
          <w:szCs w:val="20"/>
          <w:u w:val="single"/>
        </w:rPr>
        <w:t>DAI ANNI 14 IN POI</w:t>
      </w:r>
    </w:p>
    <w:p w14:paraId="4413B823" w14:textId="30CA3A1D" w:rsidR="00ED621E" w:rsidRPr="00ED621E" w:rsidRDefault="00ED621E" w:rsidP="00ED621E">
      <w:pPr>
        <w:jc w:val="both"/>
        <w:rPr>
          <w:i/>
          <w:iCs/>
          <w:sz w:val="20"/>
          <w:szCs w:val="20"/>
        </w:rPr>
      </w:pPr>
      <w:r w:rsidRPr="00ED621E">
        <w:rPr>
          <w:i/>
          <w:iCs/>
          <w:sz w:val="20"/>
          <w:szCs w:val="20"/>
        </w:rPr>
        <w:t>“Il minore di anni diciotto, che abbia compiuto quattordici anni, può esprimere il proprio consenso per il trattamento dei dati personali connessi all'utilizzo di sistemi di intelligenza artificiale, purché' le informazioni e le comunicazioni di cui al comma 3 siano facilmente accessibili e comprensibili.” – Art. 4 c. 4 D.L. 132/2025</w:t>
      </w:r>
    </w:p>
    <w:p w14:paraId="10FFB20A" w14:textId="77777777" w:rsidR="00EE010E" w:rsidRDefault="00EE010E" w:rsidP="00EE010E">
      <w:pPr>
        <w:jc w:val="both"/>
        <w:rPr>
          <w:sz w:val="20"/>
          <w:szCs w:val="20"/>
        </w:rPr>
      </w:pPr>
    </w:p>
    <w:p w14:paraId="3C5DF0E4" w14:textId="0DB4B659" w:rsidR="00EE010E" w:rsidRPr="00C25037" w:rsidRDefault="00EE010E" w:rsidP="00EE010E">
      <w:pPr>
        <w:autoSpaceDE w:val="0"/>
        <w:autoSpaceDN w:val="0"/>
        <w:adjustRightInd w:val="0"/>
        <w:spacing w:line="360" w:lineRule="auto"/>
        <w:rPr>
          <w:sz w:val="20"/>
          <w:szCs w:val="20"/>
        </w:rPr>
      </w:pPr>
      <w:r w:rsidRPr="00C25037">
        <w:rPr>
          <w:rFonts w:ascii="Calibri" w:hAnsi="Calibri" w:cs="Calibri"/>
          <w:color w:val="000000"/>
          <w:sz w:val="20"/>
          <w:szCs w:val="20"/>
        </w:rPr>
        <w:t>I</w:t>
      </w:r>
      <w:r>
        <w:rPr>
          <w:rFonts w:ascii="Calibri" w:hAnsi="Calibri" w:cs="Calibri"/>
          <w:color w:val="000000"/>
          <w:sz w:val="20"/>
          <w:szCs w:val="20"/>
        </w:rPr>
        <w:t>l</w:t>
      </w:r>
      <w:r w:rsidR="00ED621E">
        <w:rPr>
          <w:rFonts w:ascii="Calibri" w:hAnsi="Calibri" w:cs="Calibri"/>
          <w:color w:val="000000"/>
          <w:sz w:val="20"/>
          <w:szCs w:val="20"/>
        </w:rPr>
        <w:t>/La</w:t>
      </w:r>
      <w:r w:rsidRPr="00C25037">
        <w:rPr>
          <w:rFonts w:ascii="Calibri" w:hAnsi="Calibri" w:cs="Calibri"/>
          <w:color w:val="000000"/>
          <w:sz w:val="20"/>
          <w:szCs w:val="20"/>
        </w:rPr>
        <w:t xml:space="preserve"> sottoscritt</w:t>
      </w:r>
      <w:r w:rsidR="00ED621E">
        <w:rPr>
          <w:rFonts w:ascii="Calibri" w:hAnsi="Calibri" w:cs="Calibri"/>
          <w:color w:val="000000"/>
          <w:sz w:val="20"/>
          <w:szCs w:val="20"/>
        </w:rPr>
        <w:t>o</w:t>
      </w:r>
      <w:r>
        <w:rPr>
          <w:rFonts w:ascii="Calibri" w:hAnsi="Calibri" w:cs="Calibri"/>
          <w:color w:val="000000"/>
          <w:sz w:val="20"/>
          <w:szCs w:val="20"/>
        </w:rPr>
        <w:t>/</w:t>
      </w:r>
      <w:proofErr w:type="gramStart"/>
      <w:r w:rsidR="00ED621E">
        <w:rPr>
          <w:rFonts w:ascii="Calibri" w:hAnsi="Calibri" w:cs="Calibri"/>
          <w:color w:val="000000"/>
          <w:sz w:val="20"/>
          <w:szCs w:val="20"/>
        </w:rPr>
        <w:t>a</w:t>
      </w:r>
      <w:r w:rsidRPr="00C25037">
        <w:rPr>
          <w:rFonts w:ascii="Calibri" w:hAnsi="Calibri" w:cs="Calibri"/>
          <w:color w:val="000000"/>
          <w:sz w:val="20"/>
          <w:szCs w:val="20"/>
        </w:rPr>
        <w:t xml:space="preserve"> </w:t>
      </w:r>
      <w:r>
        <w:rPr>
          <w:rFonts w:ascii="Calibri" w:hAnsi="Calibri" w:cs="Calibri"/>
          <w:color w:val="000000"/>
          <w:sz w:val="20"/>
          <w:szCs w:val="20"/>
        </w:rPr>
        <w:t xml:space="preserve"> </w:t>
      </w:r>
      <w:r w:rsidRPr="00C25037">
        <w:rPr>
          <w:rFonts w:ascii="Calibri" w:hAnsi="Calibri" w:cs="Calibri"/>
          <w:color w:val="000000"/>
          <w:sz w:val="20"/>
          <w:szCs w:val="20"/>
        </w:rPr>
        <w:t>…</w:t>
      </w:r>
      <w:proofErr w:type="gramEnd"/>
      <w:r w:rsidRPr="00C25037">
        <w:rPr>
          <w:rFonts w:ascii="Calibri" w:hAnsi="Calibri" w:cs="Calibri"/>
          <w:color w:val="000000"/>
          <w:sz w:val="20"/>
          <w:szCs w:val="20"/>
        </w:rPr>
        <w:t>………………………………………………………………….. nato/a il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xml:space="preserve">., a ……………………………… Pr. (……..)  avendo letto e compreso l’informativa privacy </w:t>
      </w:r>
      <w:r>
        <w:rPr>
          <w:rFonts w:ascii="Calibri" w:hAnsi="Calibri" w:cs="Calibri"/>
          <w:color w:val="000000"/>
          <w:sz w:val="20"/>
          <w:szCs w:val="20"/>
        </w:rPr>
        <w:t xml:space="preserve">IA </w:t>
      </w:r>
      <w:r w:rsidRPr="00C25037">
        <w:rPr>
          <w:sz w:val="20"/>
          <w:szCs w:val="20"/>
        </w:rPr>
        <w:t>esprim</w:t>
      </w:r>
      <w:r>
        <w:rPr>
          <w:sz w:val="20"/>
          <w:szCs w:val="20"/>
        </w:rPr>
        <w:t>e</w:t>
      </w:r>
      <w:r w:rsidRPr="00C25037">
        <w:rPr>
          <w:sz w:val="20"/>
          <w:szCs w:val="20"/>
        </w:rPr>
        <w:t xml:space="preserve"> il proprio consenso per l’utilizzo dei dati personali per i trattamenti previsti dall’informativa.</w:t>
      </w:r>
    </w:p>
    <w:p w14:paraId="18422E29" w14:textId="4443F033" w:rsidR="00EE010E" w:rsidRPr="00C25037" w:rsidRDefault="00EE010E" w:rsidP="00EE010E">
      <w:pPr>
        <w:autoSpaceDE w:val="0"/>
        <w:autoSpaceDN w:val="0"/>
        <w:adjustRightInd w:val="0"/>
        <w:spacing w:line="360" w:lineRule="auto"/>
        <w:rPr>
          <w:rFonts w:ascii="Calibri" w:hAnsi="Calibri" w:cs="Calibri"/>
          <w:color w:val="000000"/>
          <w:sz w:val="20"/>
          <w:szCs w:val="20"/>
        </w:rPr>
      </w:pPr>
      <w:r w:rsidRPr="00C25037">
        <w:rPr>
          <w:rFonts w:ascii="Calibri" w:hAnsi="Calibri" w:cs="Calibri"/>
          <w:color w:val="000000"/>
          <w:sz w:val="20"/>
          <w:szCs w:val="20"/>
        </w:rPr>
        <w:t>Luogo ………………………</w:t>
      </w:r>
      <w:proofErr w:type="gramStart"/>
      <w:r w:rsidRPr="00C25037">
        <w:rPr>
          <w:rFonts w:ascii="Calibri" w:hAnsi="Calibri" w:cs="Calibri"/>
          <w:color w:val="000000"/>
          <w:sz w:val="20"/>
          <w:szCs w:val="20"/>
        </w:rPr>
        <w:t>…….</w:t>
      </w:r>
      <w:proofErr w:type="gramEnd"/>
      <w:r w:rsidRPr="00C25037">
        <w:rPr>
          <w:rFonts w:ascii="Calibri" w:hAnsi="Calibri" w:cs="Calibri"/>
          <w:color w:val="000000"/>
          <w:sz w:val="20"/>
          <w:szCs w:val="20"/>
        </w:rPr>
        <w:t>…… Data: …… / …… /…………</w:t>
      </w:r>
      <w:r w:rsidRPr="00C25037">
        <w:rPr>
          <w:rFonts w:ascii="Calibri" w:hAnsi="Calibri" w:cs="Calibri"/>
          <w:color w:val="000000"/>
          <w:sz w:val="20"/>
          <w:szCs w:val="20"/>
        </w:rPr>
        <w:tab/>
      </w:r>
      <w:r w:rsidRPr="00C25037">
        <w:rPr>
          <w:rFonts w:ascii="Calibri" w:hAnsi="Calibri" w:cs="Calibri"/>
          <w:color w:val="000000"/>
          <w:sz w:val="20"/>
          <w:szCs w:val="20"/>
        </w:rPr>
        <w:tab/>
        <w:t xml:space="preserve"> </w:t>
      </w:r>
      <w:r w:rsidRPr="00C25037">
        <w:rPr>
          <w:rFonts w:ascii="Calibri" w:hAnsi="Calibri" w:cs="Calibri"/>
          <w:color w:val="000000"/>
          <w:sz w:val="20"/>
          <w:szCs w:val="20"/>
        </w:rPr>
        <w:tab/>
      </w:r>
      <w:r w:rsidRPr="00C25037">
        <w:rPr>
          <w:rFonts w:ascii="Calibri" w:hAnsi="Calibri" w:cs="Calibri"/>
          <w:color w:val="000000"/>
          <w:sz w:val="20"/>
          <w:szCs w:val="20"/>
        </w:rPr>
        <w:tab/>
      </w:r>
      <w:r w:rsidRPr="00C25037">
        <w:rPr>
          <w:rFonts w:ascii="Calibri" w:hAnsi="Calibri" w:cs="Calibri"/>
          <w:color w:val="000000"/>
          <w:sz w:val="20"/>
          <w:szCs w:val="20"/>
        </w:rPr>
        <w:tab/>
        <w:t>Firma leggibil</w:t>
      </w:r>
      <w:r>
        <w:rPr>
          <w:rFonts w:ascii="Calibri" w:hAnsi="Calibri" w:cs="Calibri"/>
          <w:color w:val="000000"/>
          <w:sz w:val="20"/>
          <w:szCs w:val="20"/>
        </w:rPr>
        <w:t>e</w:t>
      </w:r>
    </w:p>
    <w:p w14:paraId="3DF195B7" w14:textId="754CB0CE" w:rsidR="00EE010E" w:rsidRPr="00C25037" w:rsidRDefault="00EE010E" w:rsidP="00EE010E">
      <w:pPr>
        <w:autoSpaceDE w:val="0"/>
        <w:autoSpaceDN w:val="0"/>
        <w:adjustRightInd w:val="0"/>
        <w:spacing w:line="360" w:lineRule="auto"/>
        <w:ind w:left="5951" w:firstLine="421"/>
        <w:jc w:val="center"/>
        <w:rPr>
          <w:rFonts w:ascii="Calibri" w:hAnsi="Calibri" w:cs="Calibri"/>
          <w:color w:val="000000"/>
          <w:sz w:val="20"/>
          <w:szCs w:val="20"/>
        </w:rPr>
      </w:pPr>
      <w:r w:rsidRPr="00C25037">
        <w:rPr>
          <w:rFonts w:ascii="Calibri" w:hAnsi="Calibri" w:cs="Calibri"/>
          <w:color w:val="000000"/>
          <w:sz w:val="20"/>
          <w:szCs w:val="20"/>
        </w:rPr>
        <w:t>……………………………………………………</w:t>
      </w:r>
    </w:p>
    <w:p w14:paraId="0D02314F" w14:textId="1A27BD95" w:rsidR="00C25037" w:rsidRPr="0005334B" w:rsidRDefault="00C25037" w:rsidP="00EE010E">
      <w:pPr>
        <w:autoSpaceDE w:val="0"/>
        <w:autoSpaceDN w:val="0"/>
        <w:adjustRightInd w:val="0"/>
        <w:spacing w:line="360" w:lineRule="auto"/>
        <w:ind w:left="3119"/>
        <w:jc w:val="center"/>
        <w:rPr>
          <w:rFonts w:ascii="Calibri" w:hAnsi="Calibri" w:cs="Calibri"/>
          <w:sz w:val="14"/>
          <w:szCs w:val="18"/>
        </w:rPr>
      </w:pPr>
    </w:p>
    <w:sectPr w:rsidR="00C25037" w:rsidRPr="0005334B" w:rsidSect="0005334B">
      <w:headerReference w:type="even" r:id="rId8"/>
      <w:headerReference w:type="default" r:id="rId9"/>
      <w:footerReference w:type="even" r:id="rId10"/>
      <w:footerReference w:type="default" r:id="rId11"/>
      <w:headerReference w:type="first" r:id="rId12"/>
      <w:footerReference w:type="first" r:id="rId13"/>
      <w:pgSz w:w="11906" w:h="16838"/>
      <w:pgMar w:top="1417" w:right="849"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3F1FD" w14:textId="77777777" w:rsidR="00F64891" w:rsidRDefault="00F64891" w:rsidP="00C25037">
      <w:r>
        <w:separator/>
      </w:r>
    </w:p>
  </w:endnote>
  <w:endnote w:type="continuationSeparator" w:id="0">
    <w:p w14:paraId="7A85E79F" w14:textId="77777777" w:rsidR="00F64891" w:rsidRDefault="00F64891" w:rsidP="00C2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AE07F" w14:textId="77777777" w:rsidR="0093180F" w:rsidRDefault="0093180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13A8F" w14:textId="77777777" w:rsidR="0093180F" w:rsidRDefault="0093180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E6677" w14:textId="77777777" w:rsidR="0093180F" w:rsidRDefault="0093180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64104" w14:textId="77777777" w:rsidR="00F64891" w:rsidRDefault="00F64891" w:rsidP="00C25037">
      <w:r>
        <w:separator/>
      </w:r>
    </w:p>
  </w:footnote>
  <w:footnote w:type="continuationSeparator" w:id="0">
    <w:p w14:paraId="5DC1954A" w14:textId="77777777" w:rsidR="00F64891" w:rsidRDefault="00F64891" w:rsidP="00C25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3614" w14:textId="77777777" w:rsidR="0093180F" w:rsidRDefault="0093180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5"/>
      <w:gridCol w:w="5726"/>
      <w:gridCol w:w="2187"/>
    </w:tblGrid>
    <w:tr w:rsidR="00C25037" w14:paraId="337F9217" w14:textId="77777777" w:rsidTr="00FE12E7">
      <w:trPr>
        <w:cantSplit/>
        <w:trHeight w:val="290"/>
      </w:trPr>
      <w:tc>
        <w:tcPr>
          <w:tcW w:w="1158" w:type="pct"/>
          <w:vMerge w:val="restart"/>
          <w:vAlign w:val="center"/>
        </w:tcPr>
        <w:p w14:paraId="52D076D8" w14:textId="16C7A5ED" w:rsidR="00C25037" w:rsidRPr="0016398B" w:rsidRDefault="0093180F" w:rsidP="00C25037">
          <w:pPr>
            <w:pStyle w:val="Intestazione"/>
            <w:jc w:val="center"/>
            <w:rPr>
              <w:rFonts w:ascii="Bookman Old Style" w:hAnsi="Bookman Old Style"/>
              <w:b/>
              <w:sz w:val="32"/>
              <w:szCs w:val="32"/>
              <w:lang w:val="en-GB"/>
            </w:rPr>
          </w:pPr>
          <w:r>
            <w:rPr>
              <w:rFonts w:ascii="Verdana" w:hAnsi="Verdana"/>
              <w:szCs w:val="16"/>
            </w:rPr>
            <w:t>ISTITUTO COMPRENSIVO SASSUOLO 2 NORD</w:t>
          </w:r>
        </w:p>
      </w:tc>
      <w:tc>
        <w:tcPr>
          <w:tcW w:w="2780" w:type="pct"/>
          <w:vMerge w:val="restart"/>
          <w:vAlign w:val="center"/>
        </w:tcPr>
        <w:p w14:paraId="226C2EB3" w14:textId="77777777" w:rsidR="00C25037" w:rsidRPr="0090328E" w:rsidRDefault="00C25037" w:rsidP="00C25037">
          <w:pPr>
            <w:pStyle w:val="Intestazione"/>
            <w:jc w:val="center"/>
            <w:rPr>
              <w:rFonts w:ascii="Verdana" w:hAnsi="Verdana"/>
              <w:bCs/>
              <w:szCs w:val="16"/>
            </w:rPr>
          </w:pPr>
          <w:r w:rsidRPr="0090328E">
            <w:rPr>
              <w:rFonts w:ascii="Verdana" w:hAnsi="Verdana"/>
              <w:bCs/>
              <w:szCs w:val="16"/>
            </w:rPr>
            <w:t>PRIVACY</w:t>
          </w:r>
        </w:p>
        <w:p w14:paraId="2B484C51" w14:textId="491A42FB" w:rsidR="00C25037" w:rsidRPr="000A3113" w:rsidRDefault="00C25037" w:rsidP="00C25037">
          <w:pPr>
            <w:pStyle w:val="Intestazione"/>
            <w:jc w:val="center"/>
            <w:rPr>
              <w:rFonts w:ascii="Century Gothic" w:hAnsi="Century Gothic"/>
            </w:rPr>
          </w:pPr>
          <w:r>
            <w:rPr>
              <w:rFonts w:ascii="Verdana" w:hAnsi="Verdana"/>
              <w:szCs w:val="16"/>
            </w:rPr>
            <w:t>INFORMATIVA DATI PERSONALI - IA</w:t>
          </w:r>
        </w:p>
      </w:tc>
      <w:tc>
        <w:tcPr>
          <w:tcW w:w="1063" w:type="pct"/>
          <w:vAlign w:val="center"/>
        </w:tcPr>
        <w:p w14:paraId="0FA47740" w14:textId="2B2B51E4" w:rsidR="00C25037" w:rsidRPr="00DC6072" w:rsidRDefault="00C25037" w:rsidP="00C25037">
          <w:pPr>
            <w:pStyle w:val="Intestazione"/>
            <w:jc w:val="right"/>
            <w:rPr>
              <w:rFonts w:ascii="Century Gothic" w:hAnsi="Century Gothic"/>
              <w:sz w:val="18"/>
              <w:szCs w:val="18"/>
            </w:rPr>
          </w:pPr>
          <w:r w:rsidRPr="00BB00C8">
            <w:rPr>
              <w:rFonts w:ascii="Century Gothic" w:hAnsi="Century Gothic"/>
              <w:sz w:val="12"/>
            </w:rPr>
            <w:t>PAGINA</w:t>
          </w:r>
          <w:r>
            <w:rPr>
              <w:rFonts w:ascii="Century Gothic" w:hAnsi="Century Gothic"/>
              <w:sz w:val="12"/>
            </w:rPr>
            <w:t xml:space="preserve"> </w:t>
          </w:r>
          <w:r w:rsidRPr="00817250">
            <w:rPr>
              <w:rStyle w:val="Numeropagina"/>
              <w:rFonts w:ascii="Century Gothic" w:hAnsi="Century Gothic"/>
              <w:sz w:val="14"/>
              <w:szCs w:val="14"/>
            </w:rPr>
            <w:fldChar w:fldCharType="begin"/>
          </w:r>
          <w:r w:rsidRPr="00817250">
            <w:rPr>
              <w:rStyle w:val="Numeropagina"/>
              <w:rFonts w:ascii="Century Gothic" w:hAnsi="Century Gothic"/>
              <w:sz w:val="14"/>
              <w:szCs w:val="14"/>
            </w:rPr>
            <w:instrText xml:space="preserve"> PAGE </w:instrText>
          </w:r>
          <w:r w:rsidRPr="00817250">
            <w:rPr>
              <w:rStyle w:val="Numeropagina"/>
              <w:rFonts w:ascii="Century Gothic" w:hAnsi="Century Gothic"/>
              <w:sz w:val="14"/>
              <w:szCs w:val="14"/>
            </w:rPr>
            <w:fldChar w:fldCharType="separate"/>
          </w:r>
          <w:r w:rsidR="00D94D28">
            <w:rPr>
              <w:rStyle w:val="Numeropagina"/>
              <w:rFonts w:ascii="Century Gothic" w:hAnsi="Century Gothic"/>
              <w:noProof/>
              <w:sz w:val="14"/>
              <w:szCs w:val="14"/>
            </w:rPr>
            <w:t>4</w:t>
          </w:r>
          <w:r w:rsidRPr="00817250">
            <w:rPr>
              <w:rStyle w:val="Numeropagina"/>
              <w:rFonts w:ascii="Century Gothic" w:hAnsi="Century Gothic"/>
              <w:sz w:val="14"/>
              <w:szCs w:val="14"/>
            </w:rPr>
            <w:fldChar w:fldCharType="end"/>
          </w:r>
          <w:r w:rsidRPr="00817250">
            <w:rPr>
              <w:rStyle w:val="Numeropagina"/>
              <w:rFonts w:ascii="Century Gothic" w:hAnsi="Century Gothic"/>
              <w:sz w:val="14"/>
              <w:szCs w:val="14"/>
            </w:rPr>
            <w:t>/</w:t>
          </w:r>
          <w:r w:rsidRPr="00817250">
            <w:rPr>
              <w:rStyle w:val="Numeropagina"/>
              <w:rFonts w:ascii="Century Gothic" w:hAnsi="Century Gothic"/>
              <w:sz w:val="14"/>
              <w:szCs w:val="14"/>
            </w:rPr>
            <w:fldChar w:fldCharType="begin"/>
          </w:r>
          <w:r w:rsidRPr="00817250">
            <w:rPr>
              <w:rStyle w:val="Numeropagina"/>
              <w:rFonts w:ascii="Century Gothic" w:hAnsi="Century Gothic"/>
              <w:sz w:val="14"/>
              <w:szCs w:val="14"/>
            </w:rPr>
            <w:instrText xml:space="preserve"> NUMPAGES </w:instrText>
          </w:r>
          <w:r w:rsidRPr="00817250">
            <w:rPr>
              <w:rStyle w:val="Numeropagina"/>
              <w:rFonts w:ascii="Century Gothic" w:hAnsi="Century Gothic"/>
              <w:sz w:val="14"/>
              <w:szCs w:val="14"/>
            </w:rPr>
            <w:fldChar w:fldCharType="separate"/>
          </w:r>
          <w:r w:rsidR="00D94D28">
            <w:rPr>
              <w:rStyle w:val="Numeropagina"/>
              <w:rFonts w:ascii="Century Gothic" w:hAnsi="Century Gothic"/>
              <w:noProof/>
              <w:sz w:val="14"/>
              <w:szCs w:val="14"/>
            </w:rPr>
            <w:t>4</w:t>
          </w:r>
          <w:r w:rsidRPr="00817250">
            <w:rPr>
              <w:rStyle w:val="Numeropagina"/>
              <w:rFonts w:ascii="Century Gothic" w:hAnsi="Century Gothic"/>
              <w:sz w:val="14"/>
              <w:szCs w:val="14"/>
            </w:rPr>
            <w:fldChar w:fldCharType="end"/>
          </w:r>
        </w:p>
      </w:tc>
    </w:tr>
    <w:tr w:rsidR="00C25037" w14:paraId="4429216F" w14:textId="77777777" w:rsidTr="00FE12E7">
      <w:trPr>
        <w:cantSplit/>
        <w:trHeight w:val="290"/>
      </w:trPr>
      <w:tc>
        <w:tcPr>
          <w:tcW w:w="1158" w:type="pct"/>
          <w:vMerge/>
          <w:vAlign w:val="center"/>
        </w:tcPr>
        <w:p w14:paraId="40144CE7" w14:textId="77777777" w:rsidR="00C25037" w:rsidRPr="00D64C17" w:rsidRDefault="00C25037" w:rsidP="00C25037">
          <w:pPr>
            <w:pStyle w:val="Intestazione"/>
            <w:jc w:val="center"/>
            <w:rPr>
              <w:noProof/>
              <w:color w:val="0000FF"/>
              <w:sz w:val="32"/>
            </w:rPr>
          </w:pPr>
        </w:p>
      </w:tc>
      <w:tc>
        <w:tcPr>
          <w:tcW w:w="2780" w:type="pct"/>
          <w:vMerge/>
          <w:vAlign w:val="center"/>
        </w:tcPr>
        <w:p w14:paraId="65D71DDF" w14:textId="77777777" w:rsidR="00C25037" w:rsidRPr="000A3113" w:rsidRDefault="00C25037" w:rsidP="00C25037">
          <w:pPr>
            <w:pStyle w:val="Intestazione"/>
            <w:jc w:val="center"/>
            <w:rPr>
              <w:rFonts w:ascii="Verdana" w:hAnsi="Verdana"/>
              <w:b/>
              <w:szCs w:val="16"/>
            </w:rPr>
          </w:pPr>
        </w:p>
      </w:tc>
      <w:tc>
        <w:tcPr>
          <w:tcW w:w="1063" w:type="pct"/>
          <w:vAlign w:val="center"/>
        </w:tcPr>
        <w:p w14:paraId="08A1D9B1" w14:textId="2F07704A" w:rsidR="00C25037" w:rsidRPr="00BB00C8" w:rsidRDefault="00C25037" w:rsidP="00C25037">
          <w:pPr>
            <w:pStyle w:val="Intestazione"/>
            <w:jc w:val="right"/>
            <w:rPr>
              <w:rFonts w:ascii="Century Gothic" w:hAnsi="Century Gothic"/>
              <w:sz w:val="12"/>
            </w:rPr>
          </w:pPr>
          <w:r>
            <w:rPr>
              <w:rFonts w:ascii="Century Gothic" w:hAnsi="Century Gothic"/>
              <w:sz w:val="12"/>
            </w:rPr>
            <w:t>Mod. INFDAT_IA</w:t>
          </w:r>
        </w:p>
      </w:tc>
    </w:tr>
    <w:tr w:rsidR="00C25037" w14:paraId="21A2AAC9" w14:textId="77777777" w:rsidTr="00FE12E7">
      <w:trPr>
        <w:cantSplit/>
        <w:trHeight w:val="466"/>
      </w:trPr>
      <w:tc>
        <w:tcPr>
          <w:tcW w:w="1158" w:type="pct"/>
          <w:vMerge/>
          <w:vAlign w:val="center"/>
        </w:tcPr>
        <w:p w14:paraId="78F479C2" w14:textId="77777777" w:rsidR="00C25037" w:rsidRDefault="00C25037" w:rsidP="00C25037">
          <w:pPr>
            <w:pStyle w:val="Intestazione"/>
          </w:pPr>
        </w:p>
      </w:tc>
      <w:tc>
        <w:tcPr>
          <w:tcW w:w="2780" w:type="pct"/>
          <w:vMerge/>
          <w:vAlign w:val="center"/>
        </w:tcPr>
        <w:p w14:paraId="55F010E5" w14:textId="77777777" w:rsidR="00C25037" w:rsidRPr="00012BE9" w:rsidRDefault="00C25037" w:rsidP="00C25037">
          <w:pPr>
            <w:pStyle w:val="Intestazione"/>
            <w:jc w:val="center"/>
            <w:rPr>
              <w:rFonts w:ascii="Century Gothic" w:hAnsi="Century Gothic"/>
              <w:b/>
            </w:rPr>
          </w:pPr>
        </w:p>
      </w:tc>
      <w:tc>
        <w:tcPr>
          <w:tcW w:w="1063" w:type="pct"/>
        </w:tcPr>
        <w:p w14:paraId="75C5001F" w14:textId="48276E89" w:rsidR="00C25037" w:rsidRPr="003B4404" w:rsidRDefault="00C25037" w:rsidP="00C25037">
          <w:pPr>
            <w:pStyle w:val="Intestazione"/>
            <w:spacing w:after="40"/>
            <w:jc w:val="right"/>
            <w:rPr>
              <w:rFonts w:ascii="Century Gothic" w:hAnsi="Century Gothic"/>
              <w:sz w:val="12"/>
              <w:szCs w:val="18"/>
            </w:rPr>
          </w:pPr>
          <w:r>
            <w:rPr>
              <w:rFonts w:ascii="Century Gothic" w:hAnsi="Century Gothic"/>
              <w:sz w:val="12"/>
            </w:rPr>
            <w:t xml:space="preserve">VERSIONE </w:t>
          </w:r>
          <w:r w:rsidR="00064249">
            <w:rPr>
              <w:rFonts w:ascii="Century Gothic" w:hAnsi="Century Gothic"/>
              <w:sz w:val="12"/>
            </w:rPr>
            <w:t>2</w:t>
          </w:r>
          <w:r>
            <w:rPr>
              <w:rFonts w:ascii="Century Gothic" w:hAnsi="Century Gothic"/>
              <w:sz w:val="12"/>
            </w:rPr>
            <w:br/>
          </w:r>
          <w:proofErr w:type="spellStart"/>
          <w:r>
            <w:rPr>
              <w:rFonts w:ascii="Century Gothic" w:hAnsi="Century Gothic"/>
              <w:sz w:val="12"/>
            </w:rPr>
            <w:t>A.s.</w:t>
          </w:r>
          <w:proofErr w:type="spellEnd"/>
          <w:r>
            <w:rPr>
              <w:rFonts w:ascii="Century Gothic" w:hAnsi="Century Gothic"/>
              <w:sz w:val="12"/>
            </w:rPr>
            <w:t xml:space="preserve"> 2026</w:t>
          </w:r>
          <w:r w:rsidR="0047544A">
            <w:rPr>
              <w:rFonts w:ascii="Century Gothic" w:hAnsi="Century Gothic"/>
              <w:sz w:val="12"/>
            </w:rPr>
            <w:t>/2027</w:t>
          </w:r>
        </w:p>
      </w:tc>
    </w:tr>
  </w:tbl>
  <w:p w14:paraId="6290D700" w14:textId="77777777" w:rsidR="00C25037" w:rsidRDefault="00C2503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ED8CC" w14:textId="77777777" w:rsidR="0093180F" w:rsidRDefault="0093180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025A"/>
    <w:multiLevelType w:val="multilevel"/>
    <w:tmpl w:val="E404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C00747"/>
    <w:multiLevelType w:val="multilevel"/>
    <w:tmpl w:val="DD9C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58"/>
    <w:rsid w:val="00037E05"/>
    <w:rsid w:val="0005334B"/>
    <w:rsid w:val="00064249"/>
    <w:rsid w:val="000C50FF"/>
    <w:rsid w:val="000F5623"/>
    <w:rsid w:val="000F6C03"/>
    <w:rsid w:val="002B21BE"/>
    <w:rsid w:val="002E1841"/>
    <w:rsid w:val="003A35B1"/>
    <w:rsid w:val="003D6F9D"/>
    <w:rsid w:val="0047544A"/>
    <w:rsid w:val="004C212D"/>
    <w:rsid w:val="005506CF"/>
    <w:rsid w:val="0055693D"/>
    <w:rsid w:val="005730D6"/>
    <w:rsid w:val="0058362D"/>
    <w:rsid w:val="0061450D"/>
    <w:rsid w:val="00674EAF"/>
    <w:rsid w:val="007C7422"/>
    <w:rsid w:val="00860E59"/>
    <w:rsid w:val="008B1590"/>
    <w:rsid w:val="0093180F"/>
    <w:rsid w:val="0094663C"/>
    <w:rsid w:val="00986462"/>
    <w:rsid w:val="00A0012C"/>
    <w:rsid w:val="00A230AB"/>
    <w:rsid w:val="00A24E53"/>
    <w:rsid w:val="00AA0320"/>
    <w:rsid w:val="00AD3D1D"/>
    <w:rsid w:val="00AD797E"/>
    <w:rsid w:val="00B473CA"/>
    <w:rsid w:val="00BE16F0"/>
    <w:rsid w:val="00C00E8A"/>
    <w:rsid w:val="00C25037"/>
    <w:rsid w:val="00C36707"/>
    <w:rsid w:val="00CA1F53"/>
    <w:rsid w:val="00CB6B42"/>
    <w:rsid w:val="00D83704"/>
    <w:rsid w:val="00D94D28"/>
    <w:rsid w:val="00DB6858"/>
    <w:rsid w:val="00E93090"/>
    <w:rsid w:val="00ED621E"/>
    <w:rsid w:val="00EE010E"/>
    <w:rsid w:val="00F02424"/>
    <w:rsid w:val="00F648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47F1F"/>
  <w15:chartTrackingRefBased/>
  <w15:docId w15:val="{839E2133-DF85-2243-BBAE-FE9675A6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B68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B68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B685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B685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B685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B685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685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685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685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685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B685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B685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B685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B685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B685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685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685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6858"/>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685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685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685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685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685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6858"/>
    <w:rPr>
      <w:i/>
      <w:iCs/>
      <w:color w:val="404040" w:themeColor="text1" w:themeTint="BF"/>
    </w:rPr>
  </w:style>
  <w:style w:type="paragraph" w:styleId="Paragrafoelenco">
    <w:name w:val="List Paragraph"/>
    <w:basedOn w:val="Normale"/>
    <w:uiPriority w:val="34"/>
    <w:qFormat/>
    <w:rsid w:val="00DB6858"/>
    <w:pPr>
      <w:ind w:left="720"/>
      <w:contextualSpacing/>
    </w:pPr>
  </w:style>
  <w:style w:type="character" w:styleId="Enfasiintensa">
    <w:name w:val="Intense Emphasis"/>
    <w:basedOn w:val="Carpredefinitoparagrafo"/>
    <w:uiPriority w:val="21"/>
    <w:qFormat/>
    <w:rsid w:val="00DB6858"/>
    <w:rPr>
      <w:i/>
      <w:iCs/>
      <w:color w:val="2F5496" w:themeColor="accent1" w:themeShade="BF"/>
    </w:rPr>
  </w:style>
  <w:style w:type="paragraph" w:styleId="Citazioneintensa">
    <w:name w:val="Intense Quote"/>
    <w:basedOn w:val="Normale"/>
    <w:next w:val="Normale"/>
    <w:link w:val="CitazioneintensaCarattere"/>
    <w:uiPriority w:val="30"/>
    <w:qFormat/>
    <w:rsid w:val="00DB68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B6858"/>
    <w:rPr>
      <w:i/>
      <w:iCs/>
      <w:color w:val="2F5496" w:themeColor="accent1" w:themeShade="BF"/>
    </w:rPr>
  </w:style>
  <w:style w:type="character" w:styleId="Riferimentointenso">
    <w:name w:val="Intense Reference"/>
    <w:basedOn w:val="Carpredefinitoparagrafo"/>
    <w:uiPriority w:val="32"/>
    <w:qFormat/>
    <w:rsid w:val="00DB6858"/>
    <w:rPr>
      <w:b/>
      <w:bCs/>
      <w:smallCaps/>
      <w:color w:val="2F5496" w:themeColor="accent1" w:themeShade="BF"/>
      <w:spacing w:val="5"/>
    </w:rPr>
  </w:style>
  <w:style w:type="paragraph" w:customStyle="1" w:styleId="CM2">
    <w:name w:val="CM2"/>
    <w:basedOn w:val="Normale"/>
    <w:rsid w:val="00CA1F53"/>
    <w:pPr>
      <w:suppressAutoHyphens/>
      <w:spacing w:line="188" w:lineRule="atLeast"/>
    </w:pPr>
    <w:rPr>
      <w:rFonts w:ascii="Times New Roman" w:eastAsia="PMingLiU" w:hAnsi="Times New Roman" w:cs="Times New Roman"/>
      <w:kern w:val="0"/>
      <w:lang w:eastAsia="ar-SA"/>
      <w14:ligatures w14:val="none"/>
    </w:rPr>
  </w:style>
  <w:style w:type="paragraph" w:styleId="Intestazione">
    <w:name w:val="header"/>
    <w:basedOn w:val="Normale"/>
    <w:link w:val="IntestazioneCarattere"/>
    <w:uiPriority w:val="99"/>
    <w:unhideWhenUsed/>
    <w:rsid w:val="00C25037"/>
    <w:pPr>
      <w:tabs>
        <w:tab w:val="center" w:pos="4819"/>
        <w:tab w:val="right" w:pos="9638"/>
      </w:tabs>
    </w:pPr>
  </w:style>
  <w:style w:type="character" w:customStyle="1" w:styleId="IntestazioneCarattere">
    <w:name w:val="Intestazione Carattere"/>
    <w:basedOn w:val="Carpredefinitoparagrafo"/>
    <w:link w:val="Intestazione"/>
    <w:uiPriority w:val="99"/>
    <w:rsid w:val="00C25037"/>
  </w:style>
  <w:style w:type="paragraph" w:styleId="Pidipagina">
    <w:name w:val="footer"/>
    <w:basedOn w:val="Normale"/>
    <w:link w:val="PidipaginaCarattere"/>
    <w:uiPriority w:val="99"/>
    <w:unhideWhenUsed/>
    <w:rsid w:val="00C25037"/>
    <w:pPr>
      <w:tabs>
        <w:tab w:val="center" w:pos="4819"/>
        <w:tab w:val="right" w:pos="9638"/>
      </w:tabs>
    </w:pPr>
  </w:style>
  <w:style w:type="character" w:customStyle="1" w:styleId="PidipaginaCarattere">
    <w:name w:val="Piè di pagina Carattere"/>
    <w:basedOn w:val="Carpredefinitoparagrafo"/>
    <w:link w:val="Pidipagina"/>
    <w:uiPriority w:val="99"/>
    <w:rsid w:val="00C25037"/>
  </w:style>
  <w:style w:type="character" w:styleId="Numeropagina">
    <w:name w:val="page number"/>
    <w:basedOn w:val="Carpredefinitoparagrafo"/>
    <w:uiPriority w:val="99"/>
    <w:rsid w:val="00C25037"/>
  </w:style>
  <w:style w:type="character" w:styleId="Collegamentoipertestuale">
    <w:name w:val="Hyperlink"/>
    <w:basedOn w:val="Carpredefinitoparagrafo"/>
    <w:uiPriority w:val="99"/>
    <w:unhideWhenUsed/>
    <w:rsid w:val="00064249"/>
    <w:rPr>
      <w:color w:val="0563C1" w:themeColor="hyperlink"/>
      <w:u w:val="single"/>
    </w:rPr>
  </w:style>
  <w:style w:type="character" w:customStyle="1" w:styleId="UnresolvedMention">
    <w:name w:val="Unresolved Mention"/>
    <w:basedOn w:val="Carpredefinitoparagrafo"/>
    <w:uiPriority w:val="99"/>
    <w:semiHidden/>
    <w:unhideWhenUsed/>
    <w:rsid w:val="00064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pd@progettoprivacy.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1675</Words>
  <Characters>9548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dpo</dc:creator>
  <cp:keywords/>
  <dc:description/>
  <cp:lastModifiedBy>antonella.agresti</cp:lastModifiedBy>
  <cp:revision>5</cp:revision>
  <cp:lastPrinted>2026-09-05T07:35:00Z</cp:lastPrinted>
  <dcterms:created xsi:type="dcterms:W3CDTF">2026-09-01T07:17:00Z</dcterms:created>
  <dcterms:modified xsi:type="dcterms:W3CDTF">2026-09-05T07:36:00Z</dcterms:modified>
</cp:coreProperties>
</file>